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85" w:rsidRDefault="00897085" w:rsidP="008970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7085" w:rsidRDefault="00897085" w:rsidP="008970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1305.190  Drivers' Bench</w:t>
      </w:r>
      <w:r>
        <w:t xml:space="preserve"> </w:t>
      </w:r>
    </w:p>
    <w:p w:rsidR="00897085" w:rsidRDefault="00897085" w:rsidP="00897085">
      <w:pPr>
        <w:widowControl w:val="0"/>
        <w:autoSpaceDE w:val="0"/>
        <w:autoSpaceDN w:val="0"/>
        <w:adjustRightInd w:val="0"/>
      </w:pPr>
    </w:p>
    <w:p w:rsidR="00897085" w:rsidRDefault="00897085" w:rsidP="00897085">
      <w:pPr>
        <w:widowControl w:val="0"/>
        <w:autoSpaceDE w:val="0"/>
        <w:autoSpaceDN w:val="0"/>
        <w:adjustRightInd w:val="0"/>
      </w:pPr>
      <w:r>
        <w:t xml:space="preserve">Every race track operator conducting pari-mutuel betting shall provide a bench, located conveniently to the gate through which horses enter the track at the beginning of a race, for drivers who are not competing in a particular race and who are wearing colors. </w:t>
      </w:r>
    </w:p>
    <w:sectPr w:rsidR="00897085" w:rsidSect="008970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085"/>
    <w:rsid w:val="001678D1"/>
    <w:rsid w:val="002876D3"/>
    <w:rsid w:val="005E0DBC"/>
    <w:rsid w:val="00897085"/>
    <w:rsid w:val="00C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