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FA" w:rsidRDefault="005B34FA" w:rsidP="005B34FA">
      <w:pPr>
        <w:widowControl w:val="0"/>
        <w:autoSpaceDE w:val="0"/>
        <w:autoSpaceDN w:val="0"/>
        <w:adjustRightInd w:val="0"/>
      </w:pPr>
      <w:bookmarkStart w:id="0" w:name="_GoBack"/>
      <w:bookmarkEnd w:id="0"/>
    </w:p>
    <w:p w:rsidR="005B34FA" w:rsidRDefault="005B34FA" w:rsidP="005B34FA">
      <w:pPr>
        <w:widowControl w:val="0"/>
        <w:autoSpaceDE w:val="0"/>
        <w:autoSpaceDN w:val="0"/>
        <w:adjustRightInd w:val="0"/>
      </w:pPr>
      <w:r>
        <w:rPr>
          <w:b/>
          <w:bCs/>
        </w:rPr>
        <w:t>Section 1306.110  Powers of the State Steward and Judges</w:t>
      </w:r>
      <w:r>
        <w:t xml:space="preserve"> </w:t>
      </w:r>
    </w:p>
    <w:p w:rsidR="005B34FA" w:rsidRDefault="005B34FA" w:rsidP="005B34FA">
      <w:pPr>
        <w:widowControl w:val="0"/>
        <w:autoSpaceDE w:val="0"/>
        <w:autoSpaceDN w:val="0"/>
        <w:adjustRightInd w:val="0"/>
      </w:pPr>
    </w:p>
    <w:p w:rsidR="005B34FA" w:rsidRDefault="005B34FA" w:rsidP="005B34FA">
      <w:pPr>
        <w:widowControl w:val="0"/>
        <w:autoSpaceDE w:val="0"/>
        <w:autoSpaceDN w:val="0"/>
        <w:adjustRightInd w:val="0"/>
      </w:pPr>
      <w:r>
        <w:t xml:space="preserve">The </w:t>
      </w:r>
      <w:r w:rsidR="00766C70">
        <w:t>State Steward</w:t>
      </w:r>
      <w:r>
        <w:t xml:space="preserve"> and the judges shall have the following powers: </w:t>
      </w:r>
    </w:p>
    <w:p w:rsidR="00350544" w:rsidRDefault="00350544" w:rsidP="005B34FA">
      <w:pPr>
        <w:widowControl w:val="0"/>
        <w:autoSpaceDE w:val="0"/>
        <w:autoSpaceDN w:val="0"/>
        <w:adjustRightInd w:val="0"/>
      </w:pPr>
    </w:p>
    <w:p w:rsidR="005B34FA" w:rsidRDefault="005B34FA" w:rsidP="005B34FA">
      <w:pPr>
        <w:widowControl w:val="0"/>
        <w:autoSpaceDE w:val="0"/>
        <w:autoSpaceDN w:val="0"/>
        <w:adjustRightInd w:val="0"/>
        <w:ind w:left="1440" w:hanging="720"/>
      </w:pPr>
      <w:r>
        <w:t>a)</w:t>
      </w:r>
      <w:r>
        <w:tab/>
        <w:t xml:space="preserve">Inflict fines and penalties, as prescribed by </w:t>
      </w:r>
      <w:r w:rsidR="00766C70">
        <w:t>this Part</w:t>
      </w:r>
      <w:r>
        <w:t xml:space="preserve">. </w:t>
      </w:r>
    </w:p>
    <w:p w:rsidR="00350544" w:rsidRDefault="00350544" w:rsidP="005B34FA">
      <w:pPr>
        <w:widowControl w:val="0"/>
        <w:autoSpaceDE w:val="0"/>
        <w:autoSpaceDN w:val="0"/>
        <w:adjustRightInd w:val="0"/>
        <w:ind w:left="1440" w:hanging="720"/>
      </w:pPr>
    </w:p>
    <w:p w:rsidR="005B34FA" w:rsidRDefault="005B34FA" w:rsidP="005B34FA">
      <w:pPr>
        <w:widowControl w:val="0"/>
        <w:autoSpaceDE w:val="0"/>
        <w:autoSpaceDN w:val="0"/>
        <w:adjustRightInd w:val="0"/>
        <w:ind w:left="1440" w:hanging="720"/>
      </w:pPr>
      <w:r>
        <w:t>b)</w:t>
      </w:r>
      <w:r>
        <w:tab/>
        <w:t xml:space="preserve">Determine all questions of fact relating to the race. </w:t>
      </w:r>
    </w:p>
    <w:p w:rsidR="00350544" w:rsidRDefault="00350544" w:rsidP="005B34FA">
      <w:pPr>
        <w:widowControl w:val="0"/>
        <w:autoSpaceDE w:val="0"/>
        <w:autoSpaceDN w:val="0"/>
        <w:adjustRightInd w:val="0"/>
        <w:ind w:left="1440" w:hanging="720"/>
      </w:pPr>
    </w:p>
    <w:p w:rsidR="005B34FA" w:rsidRDefault="005B34FA" w:rsidP="005B34FA">
      <w:pPr>
        <w:widowControl w:val="0"/>
        <w:autoSpaceDE w:val="0"/>
        <w:autoSpaceDN w:val="0"/>
        <w:adjustRightInd w:val="0"/>
        <w:ind w:left="1440" w:hanging="720"/>
      </w:pPr>
      <w:r>
        <w:t>c)</w:t>
      </w:r>
      <w:r>
        <w:tab/>
        <w:t xml:space="preserve">Decide any differences between parties to the race. Should any case occur that may or may not be covered by </w:t>
      </w:r>
      <w:r w:rsidR="005F6643">
        <w:t>this Chapter</w:t>
      </w:r>
      <w:r>
        <w:t xml:space="preserve">, it shall be determined by the officials. When no penalty is provided, the </w:t>
      </w:r>
      <w:r w:rsidR="00766C70">
        <w:t>State Steward</w:t>
      </w:r>
      <w:r>
        <w:t xml:space="preserve"> and judges shall have the authority to impose stated penalties as they think just, recommending to the Board more severe penalties if they think fit. </w:t>
      </w:r>
    </w:p>
    <w:p w:rsidR="00350544" w:rsidRDefault="00350544" w:rsidP="005B34FA">
      <w:pPr>
        <w:widowControl w:val="0"/>
        <w:autoSpaceDE w:val="0"/>
        <w:autoSpaceDN w:val="0"/>
        <w:adjustRightInd w:val="0"/>
        <w:ind w:left="1440" w:hanging="720"/>
      </w:pPr>
    </w:p>
    <w:p w:rsidR="005B34FA" w:rsidRDefault="005B34FA" w:rsidP="005B34FA">
      <w:pPr>
        <w:widowControl w:val="0"/>
        <w:autoSpaceDE w:val="0"/>
        <w:autoSpaceDN w:val="0"/>
        <w:adjustRightInd w:val="0"/>
        <w:ind w:left="1440" w:hanging="720"/>
      </w:pPr>
      <w:r>
        <w:t>d)</w:t>
      </w:r>
      <w:r>
        <w:tab/>
        <w:t xml:space="preserve">Declare pools and bets "off" in the case of fraud, no appeal to be allowed from their decision in that respect. All pools and bets follow the decision of the judges. Such a decision in respect to pools and bets, shall be made at the conclusion of the race upon the observations of the judges and upon such facts as an immediate investigation shall develop. A reversal or change of decision after the official placing at the conclusion of the heat or dash shall not affect the distribution of betting pools made upon such official placing. When pools and bets are declared off for fraud, the guilty parties shall be fined, suspended and/or expelled. </w:t>
      </w:r>
    </w:p>
    <w:p w:rsidR="00350544" w:rsidRDefault="00350544" w:rsidP="005B34FA">
      <w:pPr>
        <w:widowControl w:val="0"/>
        <w:autoSpaceDE w:val="0"/>
        <w:autoSpaceDN w:val="0"/>
        <w:adjustRightInd w:val="0"/>
        <w:ind w:left="1440" w:hanging="720"/>
      </w:pPr>
    </w:p>
    <w:p w:rsidR="005B34FA" w:rsidRDefault="005B34FA" w:rsidP="005B34FA">
      <w:pPr>
        <w:widowControl w:val="0"/>
        <w:autoSpaceDE w:val="0"/>
        <w:autoSpaceDN w:val="0"/>
        <w:adjustRightInd w:val="0"/>
        <w:ind w:left="1440" w:hanging="720"/>
      </w:pPr>
      <w:r>
        <w:t>e)</w:t>
      </w:r>
      <w:r>
        <w:tab/>
        <w:t xml:space="preserve">Control the horses, drivers and assistants and punish by a fine not exceeding $500 or by suspension or expulsion, any person who shall fail to obey their orders or the rules. In no case shall there be any compromise or change on the part of the judges of punishment prescribed in the rules, but the same shall be strictly enforced. </w:t>
      </w:r>
    </w:p>
    <w:p w:rsidR="00350544" w:rsidRDefault="00350544" w:rsidP="005B34FA">
      <w:pPr>
        <w:widowControl w:val="0"/>
        <w:autoSpaceDE w:val="0"/>
        <w:autoSpaceDN w:val="0"/>
        <w:adjustRightInd w:val="0"/>
        <w:ind w:left="1440" w:hanging="720"/>
      </w:pPr>
    </w:p>
    <w:p w:rsidR="005B34FA" w:rsidRDefault="005B34FA" w:rsidP="005B34FA">
      <w:pPr>
        <w:widowControl w:val="0"/>
        <w:autoSpaceDE w:val="0"/>
        <w:autoSpaceDN w:val="0"/>
        <w:adjustRightInd w:val="0"/>
        <w:ind w:left="1440" w:hanging="720"/>
      </w:pPr>
      <w:r>
        <w:t>f)</w:t>
      </w:r>
      <w:r>
        <w:tab/>
        <w:t xml:space="preserve">Conduct an inquiry into a violation of any rule and take such action as may be appropriate and render their report to the Board. Any action, as a result of such inquiry, must be concurred in by the majority of the judges. Any person required to appear before the judges for a hearing or examination who shall fail to appear after due notice in writing shall be penalized. </w:t>
      </w:r>
    </w:p>
    <w:p w:rsidR="00350544" w:rsidRDefault="00350544" w:rsidP="005B34FA">
      <w:pPr>
        <w:widowControl w:val="0"/>
        <w:autoSpaceDE w:val="0"/>
        <w:autoSpaceDN w:val="0"/>
        <w:adjustRightInd w:val="0"/>
        <w:ind w:left="1440" w:hanging="720"/>
      </w:pPr>
    </w:p>
    <w:p w:rsidR="005B34FA" w:rsidRDefault="005B34FA" w:rsidP="005B34FA">
      <w:pPr>
        <w:widowControl w:val="0"/>
        <w:autoSpaceDE w:val="0"/>
        <w:autoSpaceDN w:val="0"/>
        <w:adjustRightInd w:val="0"/>
        <w:ind w:left="1440" w:hanging="720"/>
      </w:pPr>
      <w:r>
        <w:t>g)</w:t>
      </w:r>
      <w:r>
        <w:tab/>
        <w:t xml:space="preserve">Consider complaints of foul from the patrols, owners or drivers in the race and no others. </w:t>
      </w:r>
    </w:p>
    <w:p w:rsidR="006B066D" w:rsidRDefault="006B066D" w:rsidP="005B34FA">
      <w:pPr>
        <w:widowControl w:val="0"/>
        <w:autoSpaceDE w:val="0"/>
        <w:autoSpaceDN w:val="0"/>
        <w:adjustRightInd w:val="0"/>
        <w:ind w:left="1440" w:hanging="720"/>
      </w:pPr>
    </w:p>
    <w:p w:rsidR="006B066D" w:rsidRPr="007F0C81" w:rsidRDefault="006B066D" w:rsidP="006B066D">
      <w:pPr>
        <w:ind w:left="1440" w:hanging="720"/>
        <w:jc w:val="both"/>
        <w:rPr>
          <w:szCs w:val="22"/>
        </w:rPr>
      </w:pPr>
      <w:r w:rsidRPr="007F0C81">
        <w:rPr>
          <w:szCs w:val="22"/>
        </w:rPr>
        <w:t>h)</w:t>
      </w:r>
      <w:r>
        <w:rPr>
          <w:szCs w:val="22"/>
        </w:rPr>
        <w:tab/>
      </w:r>
      <w:r w:rsidRPr="007F0C81">
        <w:rPr>
          <w:szCs w:val="22"/>
        </w:rPr>
        <w:t>Declare a race void and order all wagers refunded in the event of unfavorable weather or other unavoidable cause.</w:t>
      </w:r>
    </w:p>
    <w:p w:rsidR="006B066D" w:rsidRDefault="006B066D" w:rsidP="005B34FA">
      <w:pPr>
        <w:widowControl w:val="0"/>
        <w:autoSpaceDE w:val="0"/>
        <w:autoSpaceDN w:val="0"/>
        <w:adjustRightInd w:val="0"/>
        <w:ind w:left="1440" w:hanging="720"/>
      </w:pPr>
    </w:p>
    <w:p w:rsidR="006B066D" w:rsidRPr="00D55B37" w:rsidRDefault="006B066D">
      <w:pPr>
        <w:pStyle w:val="JCARSourceNote"/>
        <w:ind w:left="720"/>
      </w:pPr>
      <w:r w:rsidRPr="00D55B37">
        <w:t xml:space="preserve">(Source:  </w:t>
      </w:r>
      <w:r>
        <w:t>Amended</w:t>
      </w:r>
      <w:r w:rsidRPr="00D55B37">
        <w:t xml:space="preserve"> at </w:t>
      </w:r>
      <w:r>
        <w:t>30 I</w:t>
      </w:r>
      <w:r w:rsidRPr="00D55B37">
        <w:t xml:space="preserve">ll. Reg. </w:t>
      </w:r>
      <w:r w:rsidR="008E573D">
        <w:t>16319</w:t>
      </w:r>
      <w:r w:rsidRPr="00D55B37">
        <w:t xml:space="preserve">, effective </w:t>
      </w:r>
      <w:r w:rsidR="008E573D">
        <w:t>October 1, 2006</w:t>
      </w:r>
      <w:r w:rsidRPr="00D55B37">
        <w:t>)</w:t>
      </w:r>
    </w:p>
    <w:sectPr w:rsidR="006B066D" w:rsidRPr="00D55B37" w:rsidSect="005B3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4FA"/>
    <w:rsid w:val="000C100E"/>
    <w:rsid w:val="001678D1"/>
    <w:rsid w:val="00204E8A"/>
    <w:rsid w:val="00350544"/>
    <w:rsid w:val="00473558"/>
    <w:rsid w:val="00522ECE"/>
    <w:rsid w:val="005652D5"/>
    <w:rsid w:val="005B34FA"/>
    <w:rsid w:val="005F6643"/>
    <w:rsid w:val="006B066D"/>
    <w:rsid w:val="00766C70"/>
    <w:rsid w:val="008E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0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