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7C" w:rsidRDefault="00E3597C" w:rsidP="00E359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597C" w:rsidRDefault="00E3597C" w:rsidP="00E359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1306.180  Clerk of the Course</w:t>
      </w:r>
      <w:r>
        <w:t xml:space="preserve"> </w:t>
      </w:r>
    </w:p>
    <w:p w:rsidR="00E3597C" w:rsidRDefault="00E3597C" w:rsidP="00E3597C">
      <w:pPr>
        <w:widowControl w:val="0"/>
        <w:autoSpaceDE w:val="0"/>
        <w:autoSpaceDN w:val="0"/>
        <w:adjustRightInd w:val="0"/>
      </w:pPr>
    </w:p>
    <w:p w:rsidR="00E3597C" w:rsidRDefault="00E3597C" w:rsidP="00E3597C">
      <w:pPr>
        <w:widowControl w:val="0"/>
        <w:autoSpaceDE w:val="0"/>
        <w:autoSpaceDN w:val="0"/>
        <w:adjustRightInd w:val="0"/>
      </w:pPr>
      <w:r>
        <w:t xml:space="preserve">The clerk of the course shall: </w:t>
      </w:r>
    </w:p>
    <w:p w:rsidR="00B67A5A" w:rsidRDefault="00B67A5A" w:rsidP="00E3597C">
      <w:pPr>
        <w:widowControl w:val="0"/>
        <w:autoSpaceDE w:val="0"/>
        <w:autoSpaceDN w:val="0"/>
        <w:adjustRightInd w:val="0"/>
      </w:pPr>
    </w:p>
    <w:p w:rsidR="00E3597C" w:rsidRDefault="00E3597C" w:rsidP="00E3597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At request of judges assist in drawing positions. </w:t>
      </w:r>
    </w:p>
    <w:p w:rsidR="00B67A5A" w:rsidRDefault="00B67A5A" w:rsidP="00E3597C">
      <w:pPr>
        <w:widowControl w:val="0"/>
        <w:autoSpaceDE w:val="0"/>
        <w:autoSpaceDN w:val="0"/>
        <w:adjustRightInd w:val="0"/>
        <w:ind w:left="1440" w:hanging="720"/>
      </w:pPr>
    </w:p>
    <w:p w:rsidR="00E3597C" w:rsidRDefault="00E3597C" w:rsidP="00E3597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Keep the judges' book and record therein: </w:t>
      </w:r>
    </w:p>
    <w:p w:rsidR="00B67A5A" w:rsidRDefault="00B67A5A" w:rsidP="00E3597C">
      <w:pPr>
        <w:widowControl w:val="0"/>
        <w:autoSpaceDE w:val="0"/>
        <w:autoSpaceDN w:val="0"/>
        <w:adjustRightInd w:val="0"/>
        <w:ind w:left="2160" w:hanging="720"/>
      </w:pPr>
    </w:p>
    <w:p w:rsidR="00E3597C" w:rsidRDefault="00E3597C" w:rsidP="00E3597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All horses entered and their eligibility numbers. </w:t>
      </w:r>
    </w:p>
    <w:p w:rsidR="00B67A5A" w:rsidRDefault="00B67A5A" w:rsidP="00E3597C">
      <w:pPr>
        <w:widowControl w:val="0"/>
        <w:autoSpaceDE w:val="0"/>
        <w:autoSpaceDN w:val="0"/>
        <w:adjustRightInd w:val="0"/>
        <w:ind w:left="2160" w:hanging="720"/>
      </w:pPr>
    </w:p>
    <w:p w:rsidR="00E3597C" w:rsidRDefault="00E3597C" w:rsidP="00E3597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Names of owners and drivers; drivers' license numbers. </w:t>
      </w:r>
    </w:p>
    <w:p w:rsidR="00B67A5A" w:rsidRDefault="00B67A5A" w:rsidP="00E3597C">
      <w:pPr>
        <w:widowControl w:val="0"/>
        <w:autoSpaceDE w:val="0"/>
        <w:autoSpaceDN w:val="0"/>
        <w:adjustRightInd w:val="0"/>
        <w:ind w:left="2160" w:hanging="720"/>
      </w:pPr>
    </w:p>
    <w:p w:rsidR="00E3597C" w:rsidRDefault="00E3597C" w:rsidP="00E3597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record of each race, giving position of horse at finish. </w:t>
      </w:r>
    </w:p>
    <w:p w:rsidR="00B67A5A" w:rsidRDefault="00B67A5A" w:rsidP="00E3597C">
      <w:pPr>
        <w:widowControl w:val="0"/>
        <w:autoSpaceDE w:val="0"/>
        <w:autoSpaceDN w:val="0"/>
        <w:adjustRightInd w:val="0"/>
        <w:ind w:left="2160" w:hanging="720"/>
      </w:pPr>
    </w:p>
    <w:p w:rsidR="00E3597C" w:rsidRDefault="00E3597C" w:rsidP="00E3597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Note drawn or ruled out horses. </w:t>
      </w:r>
    </w:p>
    <w:p w:rsidR="00B67A5A" w:rsidRDefault="00B67A5A" w:rsidP="00E3597C">
      <w:pPr>
        <w:widowControl w:val="0"/>
        <w:autoSpaceDE w:val="0"/>
        <w:autoSpaceDN w:val="0"/>
        <w:adjustRightInd w:val="0"/>
        <w:ind w:left="2160" w:hanging="720"/>
      </w:pPr>
    </w:p>
    <w:p w:rsidR="00E3597C" w:rsidRDefault="00E3597C" w:rsidP="00E3597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Record time in minutes, seconds and fifths of seconds. </w:t>
      </w:r>
    </w:p>
    <w:p w:rsidR="00B67A5A" w:rsidRDefault="00B67A5A" w:rsidP="00E3597C">
      <w:pPr>
        <w:widowControl w:val="0"/>
        <w:autoSpaceDE w:val="0"/>
        <w:autoSpaceDN w:val="0"/>
        <w:adjustRightInd w:val="0"/>
        <w:ind w:left="1440" w:hanging="720"/>
      </w:pPr>
    </w:p>
    <w:p w:rsidR="00E3597C" w:rsidRDefault="00E3597C" w:rsidP="00E3597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Check eligibility certificate before the race and after the race; shall enter all information provided for thereon. </w:t>
      </w:r>
    </w:p>
    <w:p w:rsidR="00B67A5A" w:rsidRDefault="00B67A5A" w:rsidP="00E3597C">
      <w:pPr>
        <w:widowControl w:val="0"/>
        <w:autoSpaceDE w:val="0"/>
        <w:autoSpaceDN w:val="0"/>
        <w:adjustRightInd w:val="0"/>
        <w:ind w:left="1440" w:hanging="720"/>
      </w:pPr>
    </w:p>
    <w:p w:rsidR="00E3597C" w:rsidRDefault="00E3597C" w:rsidP="00E3597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Record all protests, fines, penalties and appeals in the judges' book and see that the book is properly signed. </w:t>
      </w:r>
    </w:p>
    <w:p w:rsidR="00B67A5A" w:rsidRDefault="00B67A5A" w:rsidP="00E3597C">
      <w:pPr>
        <w:widowControl w:val="0"/>
        <w:autoSpaceDE w:val="0"/>
        <w:autoSpaceDN w:val="0"/>
        <w:adjustRightInd w:val="0"/>
        <w:ind w:left="1440" w:hanging="720"/>
      </w:pPr>
    </w:p>
    <w:p w:rsidR="00E3597C" w:rsidRDefault="00E3597C" w:rsidP="00E3597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Forward copies of the judges' book to the United States Trotting Association and the Board not later than the next day. </w:t>
      </w:r>
    </w:p>
    <w:p w:rsidR="00B67A5A" w:rsidRDefault="00B67A5A" w:rsidP="00E3597C">
      <w:pPr>
        <w:widowControl w:val="0"/>
        <w:autoSpaceDE w:val="0"/>
        <w:autoSpaceDN w:val="0"/>
        <w:adjustRightInd w:val="0"/>
        <w:ind w:left="1440" w:hanging="720"/>
      </w:pPr>
    </w:p>
    <w:p w:rsidR="00E3597C" w:rsidRDefault="00E3597C" w:rsidP="00E3597C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Notify owners and drivers of penalties assessed by the officials. </w:t>
      </w:r>
    </w:p>
    <w:p w:rsidR="00B67A5A" w:rsidRDefault="00B67A5A" w:rsidP="00E3597C">
      <w:pPr>
        <w:widowControl w:val="0"/>
        <w:autoSpaceDE w:val="0"/>
        <w:autoSpaceDN w:val="0"/>
        <w:adjustRightInd w:val="0"/>
        <w:ind w:left="1440" w:hanging="720"/>
      </w:pPr>
    </w:p>
    <w:p w:rsidR="00E3597C" w:rsidRDefault="00E3597C" w:rsidP="00E3597C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Upon request, may assist judges in placing horses. </w:t>
      </w:r>
    </w:p>
    <w:p w:rsidR="00B67A5A" w:rsidRDefault="00B67A5A" w:rsidP="00E3597C">
      <w:pPr>
        <w:widowControl w:val="0"/>
        <w:autoSpaceDE w:val="0"/>
        <w:autoSpaceDN w:val="0"/>
        <w:adjustRightInd w:val="0"/>
        <w:ind w:left="1440" w:hanging="720"/>
      </w:pPr>
    </w:p>
    <w:p w:rsidR="00E3597C" w:rsidRDefault="00E3597C" w:rsidP="00E3597C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After the race, return the eligibility certificate to the owner of the horse or his representative when requested. </w:t>
      </w:r>
    </w:p>
    <w:p w:rsidR="00B67A5A" w:rsidRDefault="00B67A5A" w:rsidP="00E3597C">
      <w:pPr>
        <w:widowControl w:val="0"/>
        <w:autoSpaceDE w:val="0"/>
        <w:autoSpaceDN w:val="0"/>
        <w:adjustRightInd w:val="0"/>
        <w:ind w:left="1440" w:hanging="720"/>
      </w:pPr>
    </w:p>
    <w:p w:rsidR="00E3597C" w:rsidRDefault="00E3597C" w:rsidP="00E3597C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Failure to comply with any part of this rule and make the above listed entries legible, clear and accurate, may subject either the clerk or the track, or both, to a fine of not to exceed $50. for each violation. </w:t>
      </w:r>
    </w:p>
    <w:sectPr w:rsidR="00E3597C" w:rsidSect="00E359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597C"/>
    <w:rsid w:val="001678D1"/>
    <w:rsid w:val="002E1E35"/>
    <w:rsid w:val="00B67A5A"/>
    <w:rsid w:val="00D34554"/>
    <w:rsid w:val="00E3597C"/>
    <w:rsid w:val="00E8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1306</vt:lpstr>
    </vt:vector>
  </TitlesOfParts>
  <Company>State of Illinois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1306</dc:title>
  <dc:subject/>
  <dc:creator>Illinois General Assembly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