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B3" w:rsidRDefault="007045B3" w:rsidP="007045B3">
      <w:pPr>
        <w:widowControl w:val="0"/>
        <w:autoSpaceDE w:val="0"/>
        <w:autoSpaceDN w:val="0"/>
        <w:adjustRightInd w:val="0"/>
      </w:pPr>
      <w:bookmarkStart w:id="0" w:name="_GoBack"/>
      <w:bookmarkEnd w:id="0"/>
    </w:p>
    <w:p w:rsidR="007045B3" w:rsidRDefault="007045B3" w:rsidP="007045B3">
      <w:pPr>
        <w:widowControl w:val="0"/>
        <w:autoSpaceDE w:val="0"/>
        <w:autoSpaceDN w:val="0"/>
        <w:adjustRightInd w:val="0"/>
      </w:pPr>
      <w:r>
        <w:rPr>
          <w:b/>
          <w:bCs/>
        </w:rPr>
        <w:t>Section 1309.10  Eligibility Certificate</w:t>
      </w:r>
      <w:r>
        <w:t xml:space="preserve"> </w:t>
      </w:r>
    </w:p>
    <w:p w:rsidR="007045B3" w:rsidRDefault="007045B3" w:rsidP="007045B3">
      <w:pPr>
        <w:widowControl w:val="0"/>
        <w:autoSpaceDE w:val="0"/>
        <w:autoSpaceDN w:val="0"/>
        <w:adjustRightInd w:val="0"/>
      </w:pPr>
    </w:p>
    <w:p w:rsidR="007045B3" w:rsidRDefault="007045B3" w:rsidP="007045B3">
      <w:pPr>
        <w:widowControl w:val="0"/>
        <w:autoSpaceDE w:val="0"/>
        <w:autoSpaceDN w:val="0"/>
        <w:adjustRightInd w:val="0"/>
        <w:ind w:left="1440" w:hanging="720"/>
      </w:pPr>
      <w:r>
        <w:t>a)</w:t>
      </w:r>
      <w:r>
        <w:tab/>
        <w:t>No horse shall be declared in without first possessing a current United States Trotting Association or CTA (Canadian Trotting Association) eligibility certificate at the gait the horse is declared to race. Horse owners violating this rule shall be fined $</w:t>
      </w:r>
      <w:r w:rsidR="00D30A91">
        <w:t>10. The track shall be fined $5</w:t>
      </w:r>
      <w:r>
        <w:t xml:space="preserve"> for accepting a declaration without an eligibility certificate. </w:t>
      </w:r>
    </w:p>
    <w:p w:rsidR="008A71F7" w:rsidRDefault="008A71F7" w:rsidP="007045B3">
      <w:pPr>
        <w:widowControl w:val="0"/>
        <w:autoSpaceDE w:val="0"/>
        <w:autoSpaceDN w:val="0"/>
        <w:adjustRightInd w:val="0"/>
        <w:ind w:left="1440" w:hanging="720"/>
      </w:pPr>
    </w:p>
    <w:p w:rsidR="007045B3" w:rsidRDefault="007045B3" w:rsidP="007045B3">
      <w:pPr>
        <w:widowControl w:val="0"/>
        <w:autoSpaceDE w:val="0"/>
        <w:autoSpaceDN w:val="0"/>
        <w:adjustRightInd w:val="0"/>
        <w:ind w:left="1440" w:hanging="720"/>
      </w:pPr>
      <w:r>
        <w:t>b)</w:t>
      </w:r>
      <w:r>
        <w:tab/>
        <w:t xml:space="preserve">Telegraphic declarations may be sent and accepted without penalty provided the declarer furnishes adequate program information. The eligibility certificate, however, must be presented when the horse arrives at the track and before he races. </w:t>
      </w:r>
    </w:p>
    <w:sectPr w:rsidR="007045B3" w:rsidSect="007045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5B3"/>
    <w:rsid w:val="001678D1"/>
    <w:rsid w:val="00242205"/>
    <w:rsid w:val="007045B3"/>
    <w:rsid w:val="008A71F7"/>
    <w:rsid w:val="00960101"/>
    <w:rsid w:val="00B133EB"/>
    <w:rsid w:val="00D3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1309</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1309</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