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3A" w:rsidRDefault="0023263A" w:rsidP="0023263A">
      <w:pPr>
        <w:widowControl w:val="0"/>
        <w:autoSpaceDE w:val="0"/>
        <w:autoSpaceDN w:val="0"/>
        <w:adjustRightInd w:val="0"/>
      </w:pPr>
      <w:bookmarkStart w:id="0" w:name="_GoBack"/>
      <w:bookmarkEnd w:id="0"/>
    </w:p>
    <w:p w:rsidR="0023263A" w:rsidRDefault="0023263A" w:rsidP="0023263A">
      <w:pPr>
        <w:widowControl w:val="0"/>
        <w:autoSpaceDE w:val="0"/>
        <w:autoSpaceDN w:val="0"/>
        <w:adjustRightInd w:val="0"/>
      </w:pPr>
      <w:r>
        <w:rPr>
          <w:b/>
          <w:bCs/>
        </w:rPr>
        <w:t>Section 1312.130  Stable Space</w:t>
      </w:r>
      <w:r>
        <w:t xml:space="preserve"> </w:t>
      </w:r>
    </w:p>
    <w:p w:rsidR="0023263A" w:rsidRDefault="0023263A" w:rsidP="0023263A">
      <w:pPr>
        <w:widowControl w:val="0"/>
        <w:autoSpaceDE w:val="0"/>
        <w:autoSpaceDN w:val="0"/>
        <w:adjustRightInd w:val="0"/>
      </w:pPr>
    </w:p>
    <w:p w:rsidR="0023263A" w:rsidRDefault="0023263A" w:rsidP="0023263A">
      <w:pPr>
        <w:widowControl w:val="0"/>
        <w:autoSpaceDE w:val="0"/>
        <w:autoSpaceDN w:val="0"/>
        <w:adjustRightInd w:val="0"/>
      </w:pPr>
      <w:r>
        <w:t xml:space="preserve">Tracks accepting nominations to early closing and late closing races, stakes and futurities will give stable space to any horse nominated and eligible to such event the day before, the day of, and the day after such race. </w:t>
      </w:r>
    </w:p>
    <w:sectPr w:rsidR="0023263A" w:rsidSect="002326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263A"/>
    <w:rsid w:val="0005300E"/>
    <w:rsid w:val="001678D1"/>
    <w:rsid w:val="0023263A"/>
    <w:rsid w:val="00E50214"/>
    <w:rsid w:val="00F4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1312</vt:lpstr>
    </vt:vector>
  </TitlesOfParts>
  <Company>State of Illinois</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1312</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