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385" w:rsidRDefault="00F26385" w:rsidP="00F26385">
      <w:pPr>
        <w:widowControl w:val="0"/>
        <w:autoSpaceDE w:val="0"/>
        <w:autoSpaceDN w:val="0"/>
        <w:adjustRightInd w:val="0"/>
      </w:pPr>
      <w:bookmarkStart w:id="0" w:name="_GoBack"/>
      <w:bookmarkEnd w:id="0"/>
    </w:p>
    <w:p w:rsidR="00F26385" w:rsidRDefault="00F26385" w:rsidP="00F26385">
      <w:pPr>
        <w:widowControl w:val="0"/>
        <w:autoSpaceDE w:val="0"/>
        <w:autoSpaceDN w:val="0"/>
        <w:adjustRightInd w:val="0"/>
      </w:pPr>
      <w:r>
        <w:rPr>
          <w:b/>
          <w:bCs/>
        </w:rPr>
        <w:t>Section 1314.230  Limitation on Purse Reductions</w:t>
      </w:r>
      <w:r>
        <w:t xml:space="preserve"> </w:t>
      </w:r>
    </w:p>
    <w:p w:rsidR="00F26385" w:rsidRDefault="00F26385" w:rsidP="00F26385">
      <w:pPr>
        <w:widowControl w:val="0"/>
        <w:autoSpaceDE w:val="0"/>
        <w:autoSpaceDN w:val="0"/>
        <w:adjustRightInd w:val="0"/>
      </w:pPr>
    </w:p>
    <w:p w:rsidR="00F26385" w:rsidRDefault="00F26385" w:rsidP="00F26385">
      <w:pPr>
        <w:widowControl w:val="0"/>
        <w:autoSpaceDE w:val="0"/>
        <w:autoSpaceDN w:val="0"/>
        <w:adjustRightInd w:val="0"/>
        <w:ind w:left="1440" w:hanging="720"/>
      </w:pPr>
      <w:r>
        <w:t>a)</w:t>
      </w:r>
      <w:r>
        <w:tab/>
        <w:t xml:space="preserve">No purse for any race may be reduced after said purse has been advertised, published, or reflected in the conditions unless notice of said reduction is promptly given to the state steward, promptly posted on the public bulletin board in the racing secretary's office for the inspection of owners, trainers, and the public, and listed in the "overnight sheets". </w:t>
      </w:r>
    </w:p>
    <w:p w:rsidR="000E40DC" w:rsidRDefault="000E40DC" w:rsidP="00F26385">
      <w:pPr>
        <w:widowControl w:val="0"/>
        <w:autoSpaceDE w:val="0"/>
        <w:autoSpaceDN w:val="0"/>
        <w:adjustRightInd w:val="0"/>
        <w:ind w:left="1440" w:hanging="720"/>
      </w:pPr>
    </w:p>
    <w:p w:rsidR="00F26385" w:rsidRDefault="00F26385" w:rsidP="00F26385">
      <w:pPr>
        <w:widowControl w:val="0"/>
        <w:autoSpaceDE w:val="0"/>
        <w:autoSpaceDN w:val="0"/>
        <w:adjustRightInd w:val="0"/>
        <w:ind w:left="1440" w:hanging="720"/>
      </w:pPr>
      <w:r>
        <w:t>b)</w:t>
      </w:r>
      <w:r>
        <w:tab/>
        <w:t xml:space="preserve">No purse for any race may be reduced after the first entry is made for any such race. </w:t>
      </w:r>
    </w:p>
    <w:p w:rsidR="00F26385" w:rsidRDefault="00F26385" w:rsidP="00F26385">
      <w:pPr>
        <w:widowControl w:val="0"/>
        <w:autoSpaceDE w:val="0"/>
        <w:autoSpaceDN w:val="0"/>
        <w:adjustRightInd w:val="0"/>
        <w:ind w:left="1440" w:hanging="720"/>
      </w:pPr>
    </w:p>
    <w:p w:rsidR="00F26385" w:rsidRDefault="00F26385" w:rsidP="00F26385">
      <w:pPr>
        <w:widowControl w:val="0"/>
        <w:autoSpaceDE w:val="0"/>
        <w:autoSpaceDN w:val="0"/>
        <w:adjustRightInd w:val="0"/>
        <w:ind w:left="1440" w:hanging="720"/>
      </w:pPr>
      <w:r>
        <w:t xml:space="preserve">(Source:  Added August 21, 1976; filed August 30, 1976) </w:t>
      </w:r>
    </w:p>
    <w:sectPr w:rsidR="00F26385" w:rsidSect="00F263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6385"/>
    <w:rsid w:val="00041A99"/>
    <w:rsid w:val="000E40DC"/>
    <w:rsid w:val="001678D1"/>
    <w:rsid w:val="006754FE"/>
    <w:rsid w:val="00835552"/>
    <w:rsid w:val="00F26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1314</vt:lpstr>
    </vt:vector>
  </TitlesOfParts>
  <Company>State of Illinois</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1314</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