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0B" w:rsidRDefault="000A0C0B" w:rsidP="000A0C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0C0B" w:rsidRDefault="000A0C0B" w:rsidP="000A0C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1316.70  Riding With the Starter</w:t>
      </w:r>
      <w:r>
        <w:t xml:space="preserve"> </w:t>
      </w:r>
    </w:p>
    <w:p w:rsidR="000A0C0B" w:rsidRDefault="000A0C0B" w:rsidP="000A0C0B">
      <w:pPr>
        <w:widowControl w:val="0"/>
        <w:autoSpaceDE w:val="0"/>
        <w:autoSpaceDN w:val="0"/>
        <w:adjustRightInd w:val="0"/>
      </w:pPr>
    </w:p>
    <w:p w:rsidR="000A0C0B" w:rsidRDefault="000A0C0B" w:rsidP="000A0C0B">
      <w:pPr>
        <w:widowControl w:val="0"/>
        <w:autoSpaceDE w:val="0"/>
        <w:autoSpaceDN w:val="0"/>
        <w:adjustRightInd w:val="0"/>
      </w:pPr>
      <w:r>
        <w:t xml:space="preserve">No persons shall be allowed to ride in the starting gate except the starter and his driver or assistant, and a patrol judge, unless permission has been granted by the state steward. </w:t>
      </w:r>
    </w:p>
    <w:sectPr w:rsidR="000A0C0B" w:rsidSect="000A0C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0C0B"/>
    <w:rsid w:val="000A0C0B"/>
    <w:rsid w:val="001678D1"/>
    <w:rsid w:val="003241B6"/>
    <w:rsid w:val="00985371"/>
    <w:rsid w:val="00F1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1316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1316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