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57" w:rsidRDefault="007E4257" w:rsidP="007E42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4257" w:rsidRDefault="007E4257" w:rsidP="007E425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1402.10  Definition</w:t>
      </w:r>
      <w:r>
        <w:t xml:space="preserve"> </w:t>
      </w:r>
    </w:p>
    <w:p w:rsidR="007E4257" w:rsidRDefault="007E4257" w:rsidP="007E4257">
      <w:pPr>
        <w:widowControl w:val="0"/>
        <w:autoSpaceDE w:val="0"/>
        <w:autoSpaceDN w:val="0"/>
        <w:adjustRightInd w:val="0"/>
      </w:pPr>
    </w:p>
    <w:p w:rsidR="007E4257" w:rsidRDefault="007E4257" w:rsidP="007E4257">
      <w:pPr>
        <w:widowControl w:val="0"/>
        <w:autoSpaceDE w:val="0"/>
        <w:autoSpaceDN w:val="0"/>
        <w:adjustRightInd w:val="0"/>
      </w:pPr>
      <w:r>
        <w:t xml:space="preserve">Whenever the word "steward" or "stewards" is used, it means steward or stewards of the meeting or their duly appointed deputies. </w:t>
      </w:r>
    </w:p>
    <w:sectPr w:rsidR="007E4257" w:rsidSect="007E42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4257"/>
    <w:rsid w:val="001678D1"/>
    <w:rsid w:val="007E4257"/>
    <w:rsid w:val="00AF23B3"/>
    <w:rsid w:val="00B81B81"/>
    <w:rsid w:val="00EB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1402</vt:lpstr>
    </vt:vector>
  </TitlesOfParts>
  <Company>State of Illinois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1402</dc:title>
  <dc:subject/>
  <dc:creator>Illinois General Assembly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