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1E" w:rsidRDefault="0069771E" w:rsidP="006977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771E" w:rsidRDefault="0069771E" w:rsidP="006977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1402.90  Accept Decision of Stewards</w:t>
      </w:r>
      <w:r>
        <w:t xml:space="preserve"> </w:t>
      </w:r>
    </w:p>
    <w:p w:rsidR="0069771E" w:rsidRDefault="0069771E" w:rsidP="0069771E">
      <w:pPr>
        <w:widowControl w:val="0"/>
        <w:autoSpaceDE w:val="0"/>
        <w:autoSpaceDN w:val="0"/>
        <w:adjustRightInd w:val="0"/>
      </w:pPr>
    </w:p>
    <w:p w:rsidR="0069771E" w:rsidRDefault="0069771E" w:rsidP="0069771E">
      <w:pPr>
        <w:widowControl w:val="0"/>
        <w:autoSpaceDE w:val="0"/>
        <w:autoSpaceDN w:val="0"/>
        <w:adjustRightInd w:val="0"/>
      </w:pPr>
      <w:r>
        <w:t xml:space="preserve">Participants in racing in any capacity on licensed Illinois tracks agree in so doing to accept the decision of the stewards on any questions relating to a race or to racing. </w:t>
      </w:r>
    </w:p>
    <w:p w:rsidR="0069771E" w:rsidRDefault="0069771E" w:rsidP="0069771E">
      <w:pPr>
        <w:widowControl w:val="0"/>
        <w:autoSpaceDE w:val="0"/>
        <w:autoSpaceDN w:val="0"/>
        <w:adjustRightInd w:val="0"/>
      </w:pPr>
    </w:p>
    <w:p w:rsidR="0069771E" w:rsidRDefault="0069771E" w:rsidP="006977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19309, effective October 25, 1993) </w:t>
      </w:r>
    </w:p>
    <w:sectPr w:rsidR="0069771E" w:rsidSect="006977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71E"/>
    <w:rsid w:val="001678D1"/>
    <w:rsid w:val="0055623A"/>
    <w:rsid w:val="0069771E"/>
    <w:rsid w:val="00A441A3"/>
    <w:rsid w:val="00E2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