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99" w:rsidRDefault="00F60F99" w:rsidP="00F60F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0F99" w:rsidRDefault="00F60F99" w:rsidP="00F60F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1404.20  Maintain Records</w:t>
      </w:r>
      <w:r>
        <w:t xml:space="preserve"> </w:t>
      </w:r>
    </w:p>
    <w:p w:rsidR="00F60F99" w:rsidRDefault="00F60F99" w:rsidP="00F60F99">
      <w:pPr>
        <w:widowControl w:val="0"/>
        <w:autoSpaceDE w:val="0"/>
        <w:autoSpaceDN w:val="0"/>
        <w:adjustRightInd w:val="0"/>
      </w:pPr>
    </w:p>
    <w:p w:rsidR="00F60F99" w:rsidRDefault="00F60F99" w:rsidP="00F60F99">
      <w:pPr>
        <w:widowControl w:val="0"/>
        <w:autoSpaceDE w:val="0"/>
        <w:autoSpaceDN w:val="0"/>
        <w:adjustRightInd w:val="0"/>
      </w:pPr>
      <w:r>
        <w:t xml:space="preserve">The racing secretary shall maintain all ownership records in accordance with the Rules and Regulations and directions of the Illinois Racing Board. </w:t>
      </w:r>
    </w:p>
    <w:sectPr w:rsidR="00F60F99" w:rsidSect="00F60F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F99"/>
    <w:rsid w:val="001678D1"/>
    <w:rsid w:val="00371737"/>
    <w:rsid w:val="006F2CF5"/>
    <w:rsid w:val="00C717BD"/>
    <w:rsid w:val="00F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1404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1404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