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9B" w:rsidRDefault="00384B9B" w:rsidP="00384B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4B9B" w:rsidRDefault="00384B9B" w:rsidP="00384B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1411.230  Engagements Made Through Agent</w:t>
      </w:r>
      <w:r>
        <w:t xml:space="preserve"> </w:t>
      </w:r>
    </w:p>
    <w:p w:rsidR="00384B9B" w:rsidRDefault="00384B9B" w:rsidP="00384B9B">
      <w:pPr>
        <w:widowControl w:val="0"/>
        <w:autoSpaceDE w:val="0"/>
        <w:autoSpaceDN w:val="0"/>
        <w:adjustRightInd w:val="0"/>
      </w:pPr>
    </w:p>
    <w:p w:rsidR="00384B9B" w:rsidRDefault="00384B9B" w:rsidP="00384B9B">
      <w:pPr>
        <w:widowControl w:val="0"/>
        <w:autoSpaceDE w:val="0"/>
        <w:autoSpaceDN w:val="0"/>
        <w:adjustRightInd w:val="0"/>
      </w:pPr>
      <w:r>
        <w:t xml:space="preserve">Within the period in which an agent represents a jockey or apprentice, such jockey or apprentice shall make riding engagements or commitments only through said agent, and engagements shall be fulfilled as made, unless excused by the stewards. </w:t>
      </w:r>
    </w:p>
    <w:sectPr w:rsidR="00384B9B" w:rsidSect="00384B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B9B"/>
    <w:rsid w:val="001678D1"/>
    <w:rsid w:val="00305BC6"/>
    <w:rsid w:val="00384B9B"/>
    <w:rsid w:val="00425FF2"/>
    <w:rsid w:val="0046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