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F9" w:rsidRDefault="00E349F9" w:rsidP="00E349F9">
      <w:pPr>
        <w:widowControl w:val="0"/>
        <w:autoSpaceDE w:val="0"/>
        <w:autoSpaceDN w:val="0"/>
        <w:adjustRightInd w:val="0"/>
      </w:pPr>
      <w:bookmarkStart w:id="0" w:name="_GoBack"/>
      <w:bookmarkEnd w:id="0"/>
    </w:p>
    <w:p w:rsidR="00E349F9" w:rsidRDefault="00E349F9" w:rsidP="00E349F9">
      <w:pPr>
        <w:widowControl w:val="0"/>
        <w:autoSpaceDE w:val="0"/>
        <w:autoSpaceDN w:val="0"/>
        <w:adjustRightInd w:val="0"/>
      </w:pPr>
      <w:r>
        <w:rPr>
          <w:b/>
          <w:bCs/>
        </w:rPr>
        <w:t>Section 1416.140  Horse Ridden Out</w:t>
      </w:r>
      <w:r>
        <w:t xml:space="preserve"> </w:t>
      </w:r>
    </w:p>
    <w:p w:rsidR="00E349F9" w:rsidRDefault="00E349F9" w:rsidP="00E349F9">
      <w:pPr>
        <w:widowControl w:val="0"/>
        <w:autoSpaceDE w:val="0"/>
        <w:autoSpaceDN w:val="0"/>
        <w:adjustRightInd w:val="0"/>
      </w:pPr>
    </w:p>
    <w:p w:rsidR="00E349F9" w:rsidRDefault="00E349F9" w:rsidP="00E349F9">
      <w:pPr>
        <w:widowControl w:val="0"/>
        <w:autoSpaceDE w:val="0"/>
        <w:autoSpaceDN w:val="0"/>
        <w:adjustRightInd w:val="0"/>
      </w:pPr>
      <w:r>
        <w:t xml:space="preserve">Every horse in every race must be ridden so as to finish as near as possible to first, and show the best and fastest race it is capable of at that time and shall not be eased up or coasted, even if it has no apparent chance to win first, second, third or fourth prize, so that the record of that race may, as truly as possible, show its real ability. </w:t>
      </w:r>
    </w:p>
    <w:sectPr w:rsidR="00E349F9" w:rsidSect="00E349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49F9"/>
    <w:rsid w:val="001678D1"/>
    <w:rsid w:val="00350C5D"/>
    <w:rsid w:val="006D23E6"/>
    <w:rsid w:val="00904187"/>
    <w:rsid w:val="00E3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1416</vt:lpstr>
    </vt:vector>
  </TitlesOfParts>
  <Company>State of Illinois</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1416</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