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3D" w:rsidRDefault="00E15A3D" w:rsidP="00E15A3D">
      <w:pPr>
        <w:widowControl w:val="0"/>
        <w:autoSpaceDE w:val="0"/>
        <w:autoSpaceDN w:val="0"/>
        <w:adjustRightInd w:val="0"/>
      </w:pPr>
      <w:bookmarkStart w:id="0" w:name="_GoBack"/>
      <w:bookmarkEnd w:id="0"/>
    </w:p>
    <w:p w:rsidR="00E15A3D" w:rsidRDefault="00E15A3D" w:rsidP="00E15A3D">
      <w:pPr>
        <w:widowControl w:val="0"/>
        <w:autoSpaceDE w:val="0"/>
        <w:autoSpaceDN w:val="0"/>
        <w:adjustRightInd w:val="0"/>
      </w:pPr>
      <w:r>
        <w:rPr>
          <w:b/>
          <w:bCs/>
        </w:rPr>
        <w:t>Section 1417.140  Complaints Against Officials</w:t>
      </w:r>
      <w:r>
        <w:t xml:space="preserve"> </w:t>
      </w:r>
    </w:p>
    <w:p w:rsidR="00E15A3D" w:rsidRDefault="00E15A3D" w:rsidP="00E15A3D">
      <w:pPr>
        <w:widowControl w:val="0"/>
        <w:autoSpaceDE w:val="0"/>
        <w:autoSpaceDN w:val="0"/>
        <w:adjustRightInd w:val="0"/>
      </w:pPr>
    </w:p>
    <w:p w:rsidR="00E15A3D" w:rsidRDefault="00E15A3D" w:rsidP="00E15A3D">
      <w:pPr>
        <w:widowControl w:val="0"/>
        <w:autoSpaceDE w:val="0"/>
        <w:autoSpaceDN w:val="0"/>
        <w:adjustRightInd w:val="0"/>
      </w:pPr>
      <w:r>
        <w:t xml:space="preserve">Complaints against an official or officials shall be made to the stewards in writing signed by the complainants. All such complaints shall be reported to the Board, together with the action taken on them by the stewards. </w:t>
      </w:r>
    </w:p>
    <w:sectPr w:rsidR="00E15A3D" w:rsidSect="00E15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5A3D"/>
    <w:rsid w:val="000D6A37"/>
    <w:rsid w:val="001678D1"/>
    <w:rsid w:val="002C5902"/>
    <w:rsid w:val="00E15A3D"/>
    <w:rsid w:val="00E9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1417</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1417</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