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98" w:rsidRDefault="00244398" w:rsidP="002443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4398" w:rsidRDefault="00244398" w:rsidP="002443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1422.10  Disbarment of Officials</w:t>
      </w:r>
      <w:r>
        <w:t xml:space="preserve"> </w:t>
      </w:r>
    </w:p>
    <w:p w:rsidR="00244398" w:rsidRDefault="00244398" w:rsidP="00244398">
      <w:pPr>
        <w:widowControl w:val="0"/>
        <w:autoSpaceDE w:val="0"/>
        <w:autoSpaceDN w:val="0"/>
        <w:adjustRightInd w:val="0"/>
      </w:pPr>
    </w:p>
    <w:p w:rsidR="00244398" w:rsidRDefault="00244398" w:rsidP="00244398">
      <w:pPr>
        <w:widowControl w:val="0"/>
        <w:autoSpaceDE w:val="0"/>
        <w:autoSpaceDN w:val="0"/>
        <w:adjustRightInd w:val="0"/>
      </w:pPr>
      <w:r>
        <w:t xml:space="preserve">No one interested in the result of a race either because of ownership of any horse entered or because of bets or other material interest such as might accrue in a futurity or produce stake, shall act as judge, starter or official therein; for any violation of this rule, the guilty person or persons may be suspended or ruled off. </w:t>
      </w:r>
    </w:p>
    <w:sectPr w:rsidR="00244398" w:rsidSect="002443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4398"/>
    <w:rsid w:val="000A56AF"/>
    <w:rsid w:val="001678D1"/>
    <w:rsid w:val="00244398"/>
    <w:rsid w:val="007B5231"/>
    <w:rsid w:val="00EA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1422</vt:lpstr>
    </vt:vector>
  </TitlesOfParts>
  <Company>State of Illinois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1422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