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63" w:rsidRDefault="00564B63" w:rsidP="00564B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4B63" w:rsidRDefault="00564B63" w:rsidP="00564B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1425.50  Validity of Rules and Regulations</w:t>
      </w:r>
      <w:r>
        <w:t xml:space="preserve"> </w:t>
      </w:r>
    </w:p>
    <w:p w:rsidR="00564B63" w:rsidRDefault="00564B63" w:rsidP="00564B63">
      <w:pPr>
        <w:widowControl w:val="0"/>
        <w:autoSpaceDE w:val="0"/>
        <w:autoSpaceDN w:val="0"/>
        <w:adjustRightInd w:val="0"/>
      </w:pPr>
    </w:p>
    <w:p w:rsidR="00564B63" w:rsidRDefault="00564B63" w:rsidP="00564B63">
      <w:pPr>
        <w:widowControl w:val="0"/>
        <w:autoSpaceDE w:val="0"/>
        <w:autoSpaceDN w:val="0"/>
        <w:adjustRightInd w:val="0"/>
      </w:pPr>
      <w:r>
        <w:t xml:space="preserve">The invalidity of any rule or part of any rule, as heretofore prescribed, shall not effect the validity of any of the remaining rules of the Illinois Racing Board. </w:t>
      </w:r>
    </w:p>
    <w:sectPr w:rsidR="00564B63" w:rsidSect="00564B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B63"/>
    <w:rsid w:val="000B2675"/>
    <w:rsid w:val="001678D1"/>
    <w:rsid w:val="00564B63"/>
    <w:rsid w:val="006231F8"/>
    <w:rsid w:val="00C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2012-06-21T21:41:00Z</dcterms:modified>
</cp:coreProperties>
</file>