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23" w:rsidRDefault="009C6323" w:rsidP="009C63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323" w:rsidRDefault="009C6323" w:rsidP="009C6323">
      <w:pPr>
        <w:widowControl w:val="0"/>
        <w:autoSpaceDE w:val="0"/>
        <w:autoSpaceDN w:val="0"/>
        <w:adjustRightInd w:val="0"/>
        <w:jc w:val="center"/>
      </w:pPr>
      <w:r>
        <w:t>PART 1600</w:t>
      </w:r>
    </w:p>
    <w:p w:rsidR="009C6323" w:rsidRDefault="009C6323" w:rsidP="009C6323">
      <w:pPr>
        <w:widowControl w:val="0"/>
        <w:autoSpaceDE w:val="0"/>
        <w:autoSpaceDN w:val="0"/>
        <w:adjustRightInd w:val="0"/>
        <w:jc w:val="center"/>
      </w:pPr>
      <w:r>
        <w:t>HEARING RULES (TRANSFERRED)</w:t>
      </w:r>
    </w:p>
    <w:p w:rsidR="009C6323" w:rsidRDefault="009C6323" w:rsidP="009C6323">
      <w:pPr>
        <w:widowControl w:val="0"/>
        <w:autoSpaceDE w:val="0"/>
        <w:autoSpaceDN w:val="0"/>
        <w:adjustRightInd w:val="0"/>
      </w:pPr>
    </w:p>
    <w:sectPr w:rsidR="009C6323" w:rsidSect="009C632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323"/>
    <w:rsid w:val="002149C9"/>
    <w:rsid w:val="00366B43"/>
    <w:rsid w:val="009C6323"/>
    <w:rsid w:val="00A2161F"/>
    <w:rsid w:val="00A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1600</dc:title>
  <dc:subject/>
  <dc:creator>MessingerRR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