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27" w:rsidRDefault="00437927" w:rsidP="004379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7927" w:rsidRDefault="00437927" w:rsidP="00437927">
      <w:pPr>
        <w:widowControl w:val="0"/>
        <w:autoSpaceDE w:val="0"/>
        <w:autoSpaceDN w:val="0"/>
        <w:adjustRightInd w:val="0"/>
        <w:jc w:val="center"/>
      </w:pPr>
      <w:r>
        <w:t>PART 1635</w:t>
      </w:r>
    </w:p>
    <w:p w:rsidR="00437927" w:rsidRDefault="00437927" w:rsidP="00437927">
      <w:pPr>
        <w:widowControl w:val="0"/>
        <w:autoSpaceDE w:val="0"/>
        <w:autoSpaceDN w:val="0"/>
        <w:adjustRightInd w:val="0"/>
        <w:jc w:val="center"/>
      </w:pPr>
      <w:r>
        <w:t>PROCEDURAL RULES (DELETED)</w:t>
      </w:r>
    </w:p>
    <w:p w:rsidR="00437927" w:rsidRDefault="00437927" w:rsidP="00437927">
      <w:pPr>
        <w:widowControl w:val="0"/>
        <w:autoSpaceDE w:val="0"/>
        <w:autoSpaceDN w:val="0"/>
        <w:adjustRightInd w:val="0"/>
      </w:pPr>
    </w:p>
    <w:sectPr w:rsidR="00437927" w:rsidSect="0043792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7927"/>
    <w:rsid w:val="00140B1C"/>
    <w:rsid w:val="00437927"/>
    <w:rsid w:val="00711185"/>
    <w:rsid w:val="00A2161F"/>
    <w:rsid w:val="00F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1635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1635</dc:title>
  <dc:subject/>
  <dc:creator>MessingerRR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