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3A46" w14:textId="77777777" w:rsidR="006277E9" w:rsidRPr="006277E9" w:rsidRDefault="006277E9" w:rsidP="0062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04DB3" w14:textId="77777777" w:rsidR="006277E9" w:rsidRDefault="006277E9" w:rsidP="00627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7E9">
        <w:rPr>
          <w:rFonts w:ascii="Times New Roman" w:hAnsi="Times New Roman" w:cs="Times New Roman"/>
          <w:b/>
          <w:sz w:val="24"/>
          <w:szCs w:val="24"/>
        </w:rPr>
        <w:t xml:space="preserve">Section 1700.230 </w:t>
      </w:r>
      <w:r w:rsidR="00866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7E9">
        <w:rPr>
          <w:rFonts w:ascii="Times New Roman" w:hAnsi="Times New Roman" w:cs="Times New Roman"/>
          <w:b/>
          <w:sz w:val="24"/>
          <w:szCs w:val="24"/>
        </w:rPr>
        <w:t>Settlement Agreements</w:t>
      </w:r>
    </w:p>
    <w:p w14:paraId="7E017D54" w14:textId="77777777" w:rsidR="006277E9" w:rsidRPr="006277E9" w:rsidRDefault="006277E9" w:rsidP="0062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1ED4A" w14:textId="77777777" w:rsidR="000174EB" w:rsidRDefault="006277E9" w:rsidP="0062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7E9">
        <w:rPr>
          <w:rFonts w:ascii="Times New Roman" w:hAnsi="Times New Roman" w:cs="Times New Roman"/>
          <w:sz w:val="24"/>
          <w:szCs w:val="24"/>
        </w:rPr>
        <w:t xml:space="preserve">Terms of settlement shall be in writing and signed by the </w:t>
      </w:r>
      <w:r w:rsidR="009C4A6A">
        <w:rPr>
          <w:rFonts w:ascii="Times New Roman" w:hAnsi="Times New Roman" w:cs="Times New Roman"/>
          <w:sz w:val="24"/>
          <w:szCs w:val="24"/>
        </w:rPr>
        <w:t>p</w:t>
      </w:r>
      <w:r w:rsidRPr="006277E9">
        <w:rPr>
          <w:rFonts w:ascii="Times New Roman" w:hAnsi="Times New Roman" w:cs="Times New Roman"/>
          <w:sz w:val="24"/>
          <w:szCs w:val="24"/>
        </w:rPr>
        <w:t>arties.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7E9">
        <w:rPr>
          <w:rFonts w:ascii="Times New Roman" w:hAnsi="Times New Roman" w:cs="Times New Roman"/>
          <w:sz w:val="24"/>
          <w:szCs w:val="24"/>
        </w:rPr>
        <w:t xml:space="preserve">The Administrative Law Judge has no authority to change, amend or modify the </w:t>
      </w:r>
      <w:r w:rsidR="009C4A6A">
        <w:rPr>
          <w:rFonts w:ascii="Times New Roman" w:hAnsi="Times New Roman" w:cs="Times New Roman"/>
          <w:sz w:val="24"/>
          <w:szCs w:val="24"/>
        </w:rPr>
        <w:t>s</w:t>
      </w:r>
      <w:r w:rsidRPr="006277E9">
        <w:rPr>
          <w:rFonts w:ascii="Times New Roman" w:hAnsi="Times New Roman" w:cs="Times New Roman"/>
          <w:sz w:val="24"/>
          <w:szCs w:val="24"/>
        </w:rPr>
        <w:t xml:space="preserve">ettlement </w:t>
      </w:r>
      <w:r w:rsidR="009C4A6A">
        <w:rPr>
          <w:rFonts w:ascii="Times New Roman" w:hAnsi="Times New Roman" w:cs="Times New Roman"/>
          <w:sz w:val="24"/>
          <w:szCs w:val="24"/>
        </w:rPr>
        <w:t>a</w:t>
      </w:r>
      <w:r w:rsidRPr="006277E9">
        <w:rPr>
          <w:rFonts w:ascii="Times New Roman" w:hAnsi="Times New Roman" w:cs="Times New Roman"/>
          <w:sz w:val="24"/>
          <w:szCs w:val="24"/>
        </w:rPr>
        <w:t xml:space="preserve">greement of the </w:t>
      </w:r>
      <w:r w:rsidR="009C4A6A">
        <w:rPr>
          <w:rFonts w:ascii="Times New Roman" w:hAnsi="Times New Roman" w:cs="Times New Roman"/>
          <w:sz w:val="24"/>
          <w:szCs w:val="24"/>
        </w:rPr>
        <w:t>p</w:t>
      </w:r>
      <w:r w:rsidRPr="006277E9">
        <w:rPr>
          <w:rFonts w:ascii="Times New Roman" w:hAnsi="Times New Roman" w:cs="Times New Roman"/>
          <w:sz w:val="24"/>
          <w:szCs w:val="24"/>
        </w:rPr>
        <w:t>arties to the proceeding.</w:t>
      </w:r>
    </w:p>
    <w:p w14:paraId="0868E769" w14:textId="77777777" w:rsidR="006277E9" w:rsidRDefault="006277E9" w:rsidP="0062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24B1C" w14:textId="217113F5" w:rsidR="006277E9" w:rsidRPr="006277E9" w:rsidRDefault="006277E9" w:rsidP="006277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77E9">
        <w:rPr>
          <w:rFonts w:ascii="Times New Roman" w:hAnsi="Times New Roman" w:cs="Times New Roman"/>
          <w:sz w:val="24"/>
          <w:szCs w:val="24"/>
        </w:rPr>
        <w:t>(Source:  A</w:t>
      </w:r>
      <w:r w:rsidR="008667DC">
        <w:rPr>
          <w:rFonts w:ascii="Times New Roman" w:hAnsi="Times New Roman" w:cs="Times New Roman"/>
          <w:sz w:val="24"/>
          <w:szCs w:val="24"/>
        </w:rPr>
        <w:t>d</w:t>
      </w:r>
      <w:r w:rsidRPr="006277E9">
        <w:rPr>
          <w:rFonts w:ascii="Times New Roman" w:hAnsi="Times New Roman" w:cs="Times New Roman"/>
          <w:sz w:val="24"/>
          <w:szCs w:val="24"/>
        </w:rPr>
        <w:t>ded at 4</w:t>
      </w:r>
      <w:r w:rsidR="003B5510">
        <w:rPr>
          <w:rFonts w:ascii="Times New Roman" w:hAnsi="Times New Roman" w:cs="Times New Roman"/>
          <w:sz w:val="24"/>
          <w:szCs w:val="24"/>
        </w:rPr>
        <w:t>7</w:t>
      </w:r>
      <w:r w:rsidRPr="006277E9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CB040D">
        <w:rPr>
          <w:rFonts w:ascii="Times New Roman" w:hAnsi="Times New Roman" w:cs="Times New Roman"/>
          <w:sz w:val="24"/>
          <w:szCs w:val="24"/>
        </w:rPr>
        <w:t>13886</w:t>
      </w:r>
      <w:r w:rsidRPr="006277E9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CB040D">
        <w:rPr>
          <w:rFonts w:ascii="Times New Roman" w:hAnsi="Times New Roman" w:cs="Times New Roman"/>
          <w:sz w:val="24"/>
          <w:szCs w:val="24"/>
        </w:rPr>
        <w:t>September 18, 2023</w:t>
      </w:r>
      <w:r w:rsidRPr="006277E9">
        <w:rPr>
          <w:rFonts w:ascii="Times New Roman" w:hAnsi="Times New Roman" w:cs="Times New Roman"/>
          <w:sz w:val="24"/>
          <w:szCs w:val="24"/>
        </w:rPr>
        <w:t>)</w:t>
      </w:r>
    </w:p>
    <w:sectPr w:rsidR="006277E9" w:rsidRPr="006277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8493" w14:textId="77777777" w:rsidR="004140FD" w:rsidRDefault="004140FD">
      <w:r>
        <w:separator/>
      </w:r>
    </w:p>
  </w:endnote>
  <w:endnote w:type="continuationSeparator" w:id="0">
    <w:p w14:paraId="0A6BDA5F" w14:textId="77777777" w:rsidR="004140FD" w:rsidRDefault="004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5235" w14:textId="77777777" w:rsidR="004140FD" w:rsidRDefault="004140FD">
      <w:r>
        <w:separator/>
      </w:r>
    </w:p>
  </w:footnote>
  <w:footnote w:type="continuationSeparator" w:id="0">
    <w:p w14:paraId="50DD5EBB" w14:textId="77777777" w:rsidR="004140FD" w:rsidRDefault="0041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2FCD"/>
    <w:multiLevelType w:val="hybridMultilevel"/>
    <w:tmpl w:val="983CA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510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0F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AEA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BF7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7E9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7D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A6A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40D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748A8"/>
  <w15:chartTrackingRefBased/>
  <w15:docId w15:val="{EF18AAE0-FE4A-42EE-AEC4-DA286676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7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2023-08-30T18:13:00Z</dcterms:created>
  <dcterms:modified xsi:type="dcterms:W3CDTF">2023-09-28T23:48:00Z</dcterms:modified>
</cp:coreProperties>
</file>