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6709" w14:textId="77777777" w:rsidR="00364D84" w:rsidRDefault="00364D84" w:rsidP="00171BDC">
      <w:pPr>
        <w:rPr>
          <w:b/>
        </w:rPr>
      </w:pPr>
    </w:p>
    <w:p w14:paraId="0B6B9EF0" w14:textId="77777777" w:rsidR="00171BDC" w:rsidRPr="00171BDC" w:rsidRDefault="00171BDC" w:rsidP="00171BDC">
      <w:pPr>
        <w:rPr>
          <w:b/>
        </w:rPr>
      </w:pPr>
      <w:r w:rsidRPr="00171BDC">
        <w:rPr>
          <w:b/>
        </w:rPr>
        <w:t xml:space="preserve">Section </w:t>
      </w:r>
      <w:proofErr w:type="gramStart"/>
      <w:r w:rsidRPr="00171BDC">
        <w:rPr>
          <w:b/>
        </w:rPr>
        <w:t>1770.185  Account</w:t>
      </w:r>
      <w:proofErr w:type="gramEnd"/>
      <w:r w:rsidRPr="00171BDC">
        <w:rPr>
          <w:b/>
        </w:rPr>
        <w:t xml:space="preserve"> Requirements</w:t>
      </w:r>
    </w:p>
    <w:p w14:paraId="3ABD086C" w14:textId="77777777" w:rsidR="00171BDC" w:rsidRPr="00171BDC" w:rsidRDefault="00171BDC" w:rsidP="00171BDC"/>
    <w:p w14:paraId="00F8E9A9" w14:textId="723AB276" w:rsidR="00171BDC" w:rsidRPr="00171BDC" w:rsidRDefault="00171BDC" w:rsidP="00CE17DF">
      <w:pPr>
        <w:ind w:left="1440" w:hanging="720"/>
      </w:pPr>
      <w:r w:rsidRPr="00171BDC">
        <w:t>a)</w:t>
      </w:r>
      <w:r w:rsidRPr="00171BDC">
        <w:tab/>
        <w:t>Electronic P</w:t>
      </w:r>
      <w:r w:rsidR="00020087">
        <w:t>layer</w:t>
      </w:r>
      <w:r w:rsidRPr="00171BDC">
        <w:t xml:space="preserve"> Files. The Department </w:t>
      </w:r>
      <w:r w:rsidR="00726BA4">
        <w:t>will</w:t>
      </w:r>
      <w:r w:rsidRPr="00171BDC">
        <w:t xml:space="preserve"> establish</w:t>
      </w:r>
      <w:r w:rsidR="000063AC">
        <w:t xml:space="preserve"> internet lottery player accounts</w:t>
      </w:r>
      <w:r w:rsidRPr="00171BDC">
        <w:t xml:space="preserve"> for each </w:t>
      </w:r>
      <w:r w:rsidR="00020087">
        <w:t>player</w:t>
      </w:r>
      <w:r w:rsidR="000063AC">
        <w:t>, upon request,</w:t>
      </w:r>
      <w:r w:rsidRPr="00171BDC">
        <w:t xml:space="preserve"> as follows: </w:t>
      </w:r>
    </w:p>
    <w:p w14:paraId="6828A460" w14:textId="77777777" w:rsidR="00171BDC" w:rsidRPr="00171BDC" w:rsidRDefault="00171BDC" w:rsidP="00171BDC"/>
    <w:p w14:paraId="7A36E89D" w14:textId="77777777" w:rsidR="00171BDC" w:rsidRPr="00171BDC" w:rsidRDefault="00171BDC" w:rsidP="00CE17DF">
      <w:pPr>
        <w:ind w:left="2160" w:hanging="720"/>
      </w:pPr>
      <w:r w:rsidRPr="00171BDC">
        <w:t>1)</w:t>
      </w:r>
      <w:r w:rsidRPr="00171BDC">
        <w:tab/>
        <w:t>Create an electronic p</w:t>
      </w:r>
      <w:r w:rsidR="00020087">
        <w:t>layer</w:t>
      </w:r>
      <w:r w:rsidRPr="00171BDC">
        <w:t xml:space="preserve"> file, which shall include, at a minimum, the following information for each p</w:t>
      </w:r>
      <w:r w:rsidR="00020087">
        <w:t>layer</w:t>
      </w:r>
      <w:r w:rsidRPr="00171BDC">
        <w:t xml:space="preserve">: </w:t>
      </w:r>
    </w:p>
    <w:p w14:paraId="2786D05D" w14:textId="77777777" w:rsidR="00171BDC" w:rsidRPr="00171BDC" w:rsidRDefault="00171BDC" w:rsidP="00171BDC"/>
    <w:p w14:paraId="79F4470A" w14:textId="77777777" w:rsidR="00171BDC" w:rsidRPr="00171BDC" w:rsidRDefault="00171BDC" w:rsidP="00CE17DF">
      <w:pPr>
        <w:ind w:left="1440" w:firstLine="720"/>
      </w:pPr>
      <w:r w:rsidRPr="00171BDC">
        <w:t>A)</w:t>
      </w:r>
      <w:r w:rsidRPr="00171BDC">
        <w:tab/>
        <w:t xml:space="preserve">legal name; </w:t>
      </w:r>
    </w:p>
    <w:p w14:paraId="2B5640DF" w14:textId="77777777" w:rsidR="00171BDC" w:rsidRPr="00171BDC" w:rsidRDefault="00171BDC" w:rsidP="00171BDC"/>
    <w:p w14:paraId="270376C4" w14:textId="77777777" w:rsidR="00171BDC" w:rsidRPr="00171BDC" w:rsidRDefault="00171BDC" w:rsidP="00CE17DF">
      <w:pPr>
        <w:ind w:left="1440" w:firstLine="720"/>
      </w:pPr>
      <w:r w:rsidRPr="00171BDC">
        <w:t>B)</w:t>
      </w:r>
      <w:r w:rsidRPr="00171BDC">
        <w:tab/>
        <w:t xml:space="preserve">date of birth; </w:t>
      </w:r>
    </w:p>
    <w:p w14:paraId="4AF0092E" w14:textId="77777777" w:rsidR="00171BDC" w:rsidRPr="00171BDC" w:rsidRDefault="00171BDC" w:rsidP="00171BDC"/>
    <w:p w14:paraId="759D0A97" w14:textId="77777777" w:rsidR="00171BDC" w:rsidRPr="00171BDC" w:rsidRDefault="00171BDC" w:rsidP="00CE17DF">
      <w:pPr>
        <w:ind w:left="2880" w:hanging="720"/>
      </w:pPr>
      <w:r w:rsidRPr="00171BDC">
        <w:t>C)</w:t>
      </w:r>
      <w:r w:rsidRPr="00171BDC">
        <w:tab/>
        <w:t>Social Security number, or the last 4 digits thereof, or an equivalent identification number for a noncitizen p</w:t>
      </w:r>
      <w:r w:rsidR="00020087">
        <w:t>layer</w:t>
      </w:r>
      <w:r w:rsidRPr="00171BDC">
        <w:t xml:space="preserve">, such as a passport or taxpayer identification number; </w:t>
      </w:r>
    </w:p>
    <w:p w14:paraId="24AC3DBD" w14:textId="77777777" w:rsidR="00171BDC" w:rsidRPr="00171BDC" w:rsidRDefault="00171BDC" w:rsidP="00171BDC"/>
    <w:p w14:paraId="7EC9514D" w14:textId="77777777" w:rsidR="00171BDC" w:rsidRPr="00171BDC" w:rsidRDefault="00D70F6E" w:rsidP="00CE17DF">
      <w:pPr>
        <w:ind w:left="1440" w:firstLine="720"/>
      </w:pPr>
      <w:r>
        <w:t>D</w:t>
      </w:r>
      <w:r w:rsidR="00171BDC" w:rsidRPr="00171BDC">
        <w:t>)</w:t>
      </w:r>
      <w:r w:rsidR="00171BDC" w:rsidRPr="00171BDC">
        <w:tab/>
        <w:t xml:space="preserve">residential address (a post office box is not acceptable); </w:t>
      </w:r>
    </w:p>
    <w:p w14:paraId="0C40E86B" w14:textId="77777777" w:rsidR="00171BDC" w:rsidRPr="00171BDC" w:rsidRDefault="00171BDC" w:rsidP="00171BDC"/>
    <w:p w14:paraId="312104A6" w14:textId="77777777" w:rsidR="00171BDC" w:rsidRPr="00171BDC" w:rsidRDefault="00D70F6E" w:rsidP="00CE17DF">
      <w:pPr>
        <w:ind w:left="1440" w:firstLine="720"/>
      </w:pPr>
      <w:r>
        <w:t>E</w:t>
      </w:r>
      <w:r w:rsidR="00171BDC" w:rsidRPr="00171BDC">
        <w:t>)</w:t>
      </w:r>
      <w:r w:rsidR="00171BDC" w:rsidRPr="00171BDC">
        <w:tab/>
        <w:t xml:space="preserve">email address; </w:t>
      </w:r>
    </w:p>
    <w:p w14:paraId="5ABC1B7C" w14:textId="77777777" w:rsidR="00171BDC" w:rsidRPr="00171BDC" w:rsidRDefault="00171BDC" w:rsidP="00171BDC"/>
    <w:p w14:paraId="7D775350" w14:textId="77777777" w:rsidR="00171BDC" w:rsidRPr="00171BDC" w:rsidRDefault="00D70F6E" w:rsidP="00CE17DF">
      <w:pPr>
        <w:ind w:left="1440" w:firstLine="720"/>
      </w:pPr>
      <w:r>
        <w:t>F</w:t>
      </w:r>
      <w:r w:rsidR="00171BDC" w:rsidRPr="00171BDC">
        <w:t>)</w:t>
      </w:r>
      <w:r w:rsidR="00171BDC" w:rsidRPr="00171BDC">
        <w:tab/>
        <w:t xml:space="preserve">telephone number; </w:t>
      </w:r>
    </w:p>
    <w:p w14:paraId="65C41A26" w14:textId="77777777" w:rsidR="00171BDC" w:rsidRPr="00171BDC" w:rsidRDefault="00171BDC" w:rsidP="00171BDC"/>
    <w:p w14:paraId="2F2C07D6" w14:textId="77777777" w:rsidR="00171BDC" w:rsidRPr="00171BDC" w:rsidRDefault="00D70F6E" w:rsidP="00CE17DF">
      <w:pPr>
        <w:ind w:left="2880" w:hanging="720"/>
      </w:pPr>
      <w:r>
        <w:t>G</w:t>
      </w:r>
      <w:r w:rsidR="00171BDC" w:rsidRPr="00171BDC">
        <w:t>)</w:t>
      </w:r>
      <w:r w:rsidR="00171BDC" w:rsidRPr="00171BDC">
        <w:tab/>
        <w:t xml:space="preserve">any other information collected from the </w:t>
      </w:r>
      <w:r w:rsidR="00020087">
        <w:t>player</w:t>
      </w:r>
      <w:r w:rsidR="00171BDC" w:rsidRPr="00171BDC">
        <w:t xml:space="preserve"> used to verify </w:t>
      </w:r>
      <w:r w:rsidR="00726BA4">
        <w:t>the player's</w:t>
      </w:r>
      <w:r w:rsidR="00171BDC" w:rsidRPr="00171BDC">
        <w:t xml:space="preserve"> identity; </w:t>
      </w:r>
    </w:p>
    <w:p w14:paraId="47356306" w14:textId="77777777" w:rsidR="00171BDC" w:rsidRPr="00171BDC" w:rsidRDefault="00171BDC" w:rsidP="00171BDC"/>
    <w:p w14:paraId="6624C58E" w14:textId="77777777" w:rsidR="00171BDC" w:rsidRPr="00171BDC" w:rsidRDefault="00D70F6E" w:rsidP="00CE17DF">
      <w:pPr>
        <w:ind w:left="1440" w:firstLine="720"/>
      </w:pPr>
      <w:r>
        <w:t>H</w:t>
      </w:r>
      <w:r w:rsidR="00171BDC" w:rsidRPr="00171BDC">
        <w:t>)</w:t>
      </w:r>
      <w:r w:rsidR="00171BDC" w:rsidRPr="00171BDC">
        <w:tab/>
        <w:t xml:space="preserve">the method used to verify the </w:t>
      </w:r>
      <w:r w:rsidR="00020087">
        <w:t>player</w:t>
      </w:r>
      <w:r w:rsidR="00171BDC" w:rsidRPr="00171BDC">
        <w:t xml:space="preserve">'s identity; and </w:t>
      </w:r>
    </w:p>
    <w:p w14:paraId="2BBBB367" w14:textId="77777777" w:rsidR="00171BDC" w:rsidRPr="00171BDC" w:rsidRDefault="00171BDC" w:rsidP="00171BDC"/>
    <w:p w14:paraId="5ADE2F96" w14:textId="77777777" w:rsidR="00171BDC" w:rsidRPr="00171BDC" w:rsidRDefault="00D70F6E" w:rsidP="00CE17DF">
      <w:pPr>
        <w:ind w:left="1440" w:firstLine="720"/>
      </w:pPr>
      <w:r>
        <w:t>I</w:t>
      </w:r>
      <w:r w:rsidR="00171BDC" w:rsidRPr="00171BDC">
        <w:t>)</w:t>
      </w:r>
      <w:r w:rsidR="00171BDC" w:rsidRPr="00171BDC">
        <w:tab/>
        <w:t xml:space="preserve">the date of verification.  </w:t>
      </w:r>
    </w:p>
    <w:p w14:paraId="18D47E0A" w14:textId="77777777" w:rsidR="00171BDC" w:rsidRPr="00171BDC" w:rsidRDefault="00171BDC" w:rsidP="00171BDC"/>
    <w:p w14:paraId="2AF3F25E" w14:textId="77777777" w:rsidR="00171BDC" w:rsidRPr="00171BDC" w:rsidRDefault="00171BDC" w:rsidP="00CE17DF">
      <w:pPr>
        <w:ind w:left="2160" w:hanging="720"/>
      </w:pPr>
      <w:r w:rsidRPr="00171BDC">
        <w:t>2)</w:t>
      </w:r>
      <w:r w:rsidRPr="00171BDC">
        <w:tab/>
        <w:t xml:space="preserve">Encrypt all of the following information contained in an electronic </w:t>
      </w:r>
      <w:r w:rsidR="00020087">
        <w:t>player</w:t>
      </w:r>
      <w:r w:rsidRPr="00171BDC">
        <w:t xml:space="preserve"> file: </w:t>
      </w:r>
    </w:p>
    <w:p w14:paraId="6BA5C47B" w14:textId="77777777" w:rsidR="00171BDC" w:rsidRPr="00171BDC" w:rsidRDefault="00171BDC" w:rsidP="00171BDC"/>
    <w:p w14:paraId="516F95B3" w14:textId="77777777" w:rsidR="00171BDC" w:rsidRPr="00171BDC" w:rsidRDefault="00171BDC" w:rsidP="00CE17DF">
      <w:pPr>
        <w:ind w:left="2880" w:hanging="720"/>
      </w:pPr>
      <w:r w:rsidRPr="00171BDC">
        <w:t>A)</w:t>
      </w:r>
      <w:r w:rsidRPr="00171BDC">
        <w:tab/>
        <w:t xml:space="preserve">any portion of the </w:t>
      </w:r>
      <w:r w:rsidR="00020087">
        <w:t>player</w:t>
      </w:r>
      <w:r w:rsidRPr="00171BDC">
        <w:t xml:space="preserve">'s Social Security number or equivalent identification number for a noncitizen </w:t>
      </w:r>
      <w:r w:rsidR="00020087">
        <w:t>player</w:t>
      </w:r>
      <w:r w:rsidRPr="00171BDC">
        <w:t xml:space="preserve">, such as a passport or taxpayer identification number. </w:t>
      </w:r>
    </w:p>
    <w:p w14:paraId="40CEC6F9" w14:textId="77777777" w:rsidR="00171BDC" w:rsidRPr="00171BDC" w:rsidRDefault="00171BDC" w:rsidP="00171BDC"/>
    <w:p w14:paraId="57B41B38" w14:textId="77777777" w:rsidR="00171BDC" w:rsidRPr="00171BDC" w:rsidRDefault="00171BDC" w:rsidP="00CE17DF">
      <w:pPr>
        <w:ind w:left="1440" w:firstLine="720"/>
      </w:pPr>
      <w:r w:rsidRPr="00171BDC">
        <w:t>B)</w:t>
      </w:r>
      <w:r w:rsidRPr="00171BDC">
        <w:tab/>
        <w:t xml:space="preserve">the </w:t>
      </w:r>
      <w:r w:rsidR="00020087">
        <w:t>player</w:t>
      </w:r>
      <w:r w:rsidRPr="00171BDC">
        <w:t xml:space="preserve">'s passwords and PINs. </w:t>
      </w:r>
    </w:p>
    <w:p w14:paraId="3385083D" w14:textId="77777777" w:rsidR="00171BDC" w:rsidRPr="00171BDC" w:rsidRDefault="00171BDC" w:rsidP="00171BDC"/>
    <w:p w14:paraId="1199DE49" w14:textId="77777777" w:rsidR="00171BDC" w:rsidRPr="00171BDC" w:rsidRDefault="00171BDC" w:rsidP="00CE17DF">
      <w:pPr>
        <w:ind w:left="1440" w:firstLine="720"/>
      </w:pPr>
      <w:r w:rsidRPr="00171BDC">
        <w:t>C)</w:t>
      </w:r>
      <w:r w:rsidRPr="00171BDC">
        <w:tab/>
        <w:t xml:space="preserve">the </w:t>
      </w:r>
      <w:r w:rsidR="00020087">
        <w:t>player</w:t>
      </w:r>
      <w:r w:rsidRPr="00171BDC">
        <w:t xml:space="preserve">'s personal financial information. </w:t>
      </w:r>
    </w:p>
    <w:p w14:paraId="56F14CFE" w14:textId="77777777" w:rsidR="00171BDC" w:rsidRPr="00171BDC" w:rsidRDefault="00171BDC" w:rsidP="00171BDC"/>
    <w:p w14:paraId="02238824" w14:textId="77777777" w:rsidR="00171BDC" w:rsidRPr="00171BDC" w:rsidRDefault="00171BDC" w:rsidP="00CE17DF">
      <w:pPr>
        <w:ind w:left="720" w:firstLine="720"/>
      </w:pPr>
      <w:r w:rsidRPr="00171BDC">
        <w:t>3)</w:t>
      </w:r>
      <w:r w:rsidRPr="00171BDC">
        <w:tab/>
        <w:t xml:space="preserve">Verify the </w:t>
      </w:r>
      <w:r w:rsidR="00020087">
        <w:t>player</w:t>
      </w:r>
      <w:r w:rsidRPr="00171BDC">
        <w:t xml:space="preserve">'s identity in accordance with: </w:t>
      </w:r>
    </w:p>
    <w:p w14:paraId="282A74B8" w14:textId="77777777" w:rsidR="00171BDC" w:rsidRPr="00171BDC" w:rsidRDefault="00171BDC" w:rsidP="00171BDC"/>
    <w:p w14:paraId="7FCC6DB1" w14:textId="77777777" w:rsidR="00171BDC" w:rsidRPr="00171BDC" w:rsidRDefault="00171BDC" w:rsidP="00CE17DF">
      <w:pPr>
        <w:ind w:left="2880" w:hanging="720"/>
      </w:pPr>
      <w:r w:rsidRPr="00171BDC">
        <w:t>A)</w:t>
      </w:r>
      <w:r w:rsidRPr="00171BDC">
        <w:tab/>
        <w:t xml:space="preserve">reliable forms of personal identification specified in internal controls; or </w:t>
      </w:r>
    </w:p>
    <w:p w14:paraId="60990EA4" w14:textId="77777777" w:rsidR="00171BDC" w:rsidRPr="00171BDC" w:rsidRDefault="00171BDC" w:rsidP="00171BDC"/>
    <w:p w14:paraId="6AD3A6C8" w14:textId="77777777" w:rsidR="00171BDC" w:rsidRPr="00171BDC" w:rsidRDefault="00171BDC" w:rsidP="00CE17DF">
      <w:pPr>
        <w:ind w:left="2880" w:hanging="720"/>
      </w:pPr>
      <w:r w:rsidRPr="00171BDC">
        <w:lastRenderedPageBreak/>
        <w:t>B)</w:t>
      </w:r>
      <w:r w:rsidRPr="00171BDC">
        <w:tab/>
        <w:t xml:space="preserve">other methodology for remote multisource authentication, which may include third-party and governmental databases, as approved by the Director. </w:t>
      </w:r>
    </w:p>
    <w:p w14:paraId="54B23480" w14:textId="77777777" w:rsidR="00171BDC" w:rsidRPr="00171BDC" w:rsidRDefault="00171BDC" w:rsidP="00171BDC"/>
    <w:p w14:paraId="5394F76D" w14:textId="77777777" w:rsidR="00171BDC" w:rsidRPr="00171BDC" w:rsidRDefault="00171BDC" w:rsidP="00CE17DF">
      <w:pPr>
        <w:ind w:left="2160" w:hanging="720"/>
      </w:pPr>
      <w:r w:rsidRPr="00171BDC">
        <w:t>4)</w:t>
      </w:r>
      <w:r w:rsidRPr="00171BDC">
        <w:tab/>
        <w:t xml:space="preserve">Record the document number of the government issued identification credential examined, if applicable. If a government issued identification credential is not required for registration, the electronic record that details the process used to confirm </w:t>
      </w:r>
      <w:r w:rsidR="00020087">
        <w:t>player</w:t>
      </w:r>
      <w:r w:rsidRPr="00171BDC">
        <w:t xml:space="preserve"> identity must be recorded. </w:t>
      </w:r>
    </w:p>
    <w:p w14:paraId="14E50424" w14:textId="77777777" w:rsidR="00171BDC" w:rsidRPr="00171BDC" w:rsidRDefault="00171BDC" w:rsidP="00171BDC"/>
    <w:p w14:paraId="30DC9000" w14:textId="77777777" w:rsidR="00171BDC" w:rsidRPr="00171BDC" w:rsidRDefault="00171BDC" w:rsidP="00CE17DF">
      <w:pPr>
        <w:ind w:left="2160" w:hanging="720"/>
      </w:pPr>
      <w:r w:rsidRPr="00171BDC">
        <w:t>5)</w:t>
      </w:r>
      <w:r w:rsidRPr="00171BDC">
        <w:tab/>
        <w:t>Require the p</w:t>
      </w:r>
      <w:r w:rsidR="00020087">
        <w:t>layer</w:t>
      </w:r>
      <w:r w:rsidRPr="00171BDC">
        <w:t xml:space="preserve"> to establish a password or other access security feature as approved by the commission and advise the p</w:t>
      </w:r>
      <w:r w:rsidR="00020087">
        <w:t>layer</w:t>
      </w:r>
      <w:r w:rsidRPr="00171BDC">
        <w:t xml:space="preserve"> of the ability to utilize strong authentication log in protection. </w:t>
      </w:r>
    </w:p>
    <w:p w14:paraId="188D2F50" w14:textId="77777777" w:rsidR="00171BDC" w:rsidRPr="00171BDC" w:rsidRDefault="00171BDC" w:rsidP="00171BDC"/>
    <w:p w14:paraId="7B5CC555" w14:textId="77777777" w:rsidR="00171BDC" w:rsidRPr="00171BDC" w:rsidRDefault="00171BDC" w:rsidP="00CE17DF">
      <w:pPr>
        <w:ind w:left="2160" w:hanging="720"/>
      </w:pPr>
      <w:r w:rsidRPr="00171BDC">
        <w:t>6)</w:t>
      </w:r>
      <w:r w:rsidRPr="00171BDC">
        <w:tab/>
        <w:t>Record the p</w:t>
      </w:r>
      <w:r w:rsidR="00020087">
        <w:t>layer</w:t>
      </w:r>
      <w:r w:rsidRPr="00171BDC">
        <w:t xml:space="preserve">'s acceptance of the Department's terms and conditions to participate in wagering through the mobile application or any authorized digital platform accepting wagers online. </w:t>
      </w:r>
    </w:p>
    <w:p w14:paraId="310B53B4" w14:textId="77777777" w:rsidR="00171BDC" w:rsidRPr="00171BDC" w:rsidRDefault="00171BDC" w:rsidP="00171BDC"/>
    <w:p w14:paraId="1A96E3C1" w14:textId="77777777" w:rsidR="00171BDC" w:rsidRPr="00171BDC" w:rsidRDefault="00171BDC" w:rsidP="00CE17DF">
      <w:pPr>
        <w:ind w:left="2160" w:hanging="720"/>
      </w:pPr>
      <w:r w:rsidRPr="00171BDC">
        <w:t>7)</w:t>
      </w:r>
      <w:r w:rsidRPr="00171BDC">
        <w:tab/>
        <w:t>Record the p</w:t>
      </w:r>
      <w:r w:rsidR="00020087">
        <w:t>layer</w:t>
      </w:r>
      <w:r w:rsidRPr="00171BDC">
        <w:t xml:space="preserve">'s certification that the information provided to the Department is accurate. </w:t>
      </w:r>
    </w:p>
    <w:p w14:paraId="29AC21E8" w14:textId="77777777" w:rsidR="00171BDC" w:rsidRPr="00171BDC" w:rsidRDefault="00171BDC" w:rsidP="00171BDC"/>
    <w:p w14:paraId="4B9D7D00" w14:textId="77777777" w:rsidR="00171BDC" w:rsidRPr="00171BDC" w:rsidRDefault="00171BDC" w:rsidP="00CE17DF">
      <w:pPr>
        <w:ind w:left="2160" w:hanging="720"/>
      </w:pPr>
      <w:r w:rsidRPr="00171BDC">
        <w:t>8)</w:t>
      </w:r>
      <w:r w:rsidRPr="00171BDC">
        <w:tab/>
        <w:t>Notify the p</w:t>
      </w:r>
      <w:r w:rsidR="00020087">
        <w:t>layer</w:t>
      </w:r>
      <w:r w:rsidRPr="00171BDC">
        <w:t xml:space="preserve"> of the establishment of the account via </w:t>
      </w:r>
      <w:r w:rsidR="00180925">
        <w:t>email</w:t>
      </w:r>
      <w:r w:rsidRPr="00171BDC">
        <w:t xml:space="preserve"> or regular mail. </w:t>
      </w:r>
    </w:p>
    <w:p w14:paraId="73D139EB" w14:textId="77777777" w:rsidR="00171BDC" w:rsidRPr="00171BDC" w:rsidRDefault="00171BDC" w:rsidP="00171BDC"/>
    <w:p w14:paraId="3CA7F32B" w14:textId="77777777" w:rsidR="00171BDC" w:rsidRPr="00171BDC" w:rsidRDefault="00171BDC" w:rsidP="00CE17DF">
      <w:pPr>
        <w:ind w:left="1440" w:hanging="720"/>
      </w:pPr>
      <w:r w:rsidRPr="00171BDC">
        <w:t>b)</w:t>
      </w:r>
      <w:r w:rsidRPr="00171BDC">
        <w:tab/>
        <w:t>Account funding. A p</w:t>
      </w:r>
      <w:r w:rsidR="00020087">
        <w:t>layer</w:t>
      </w:r>
      <w:r w:rsidRPr="00171BDC">
        <w:t xml:space="preserve">'s lottery account may be funded through the use of: </w:t>
      </w:r>
    </w:p>
    <w:p w14:paraId="122889C6" w14:textId="77777777" w:rsidR="00171BDC" w:rsidRPr="00171BDC" w:rsidRDefault="00171BDC" w:rsidP="00171BDC"/>
    <w:p w14:paraId="383A198B" w14:textId="77777777" w:rsidR="00171BDC" w:rsidRPr="00171BDC" w:rsidRDefault="00171BDC" w:rsidP="00CE17DF">
      <w:pPr>
        <w:ind w:left="720" w:firstLine="720"/>
      </w:pPr>
      <w:r w:rsidRPr="00171BDC">
        <w:t>1)</w:t>
      </w:r>
      <w:r w:rsidRPr="00171BDC">
        <w:tab/>
        <w:t>a p</w:t>
      </w:r>
      <w:r w:rsidR="00020087">
        <w:t>layer</w:t>
      </w:r>
      <w:r w:rsidRPr="00171BDC">
        <w:t xml:space="preserve">'s credit or debit card; </w:t>
      </w:r>
    </w:p>
    <w:p w14:paraId="27F2AE35" w14:textId="77777777" w:rsidR="00171BDC" w:rsidRPr="00171BDC" w:rsidRDefault="00171BDC" w:rsidP="00171BDC"/>
    <w:p w14:paraId="2411F063" w14:textId="6DBFDFB1" w:rsidR="00171BDC" w:rsidRPr="00171BDC" w:rsidRDefault="00171BDC" w:rsidP="00CE17DF">
      <w:pPr>
        <w:ind w:left="2160" w:hanging="720"/>
      </w:pPr>
      <w:r w:rsidRPr="00171BDC">
        <w:t>2)</w:t>
      </w:r>
      <w:r w:rsidRPr="00171BDC">
        <w:tab/>
        <w:t>a p</w:t>
      </w:r>
      <w:r w:rsidR="00020087">
        <w:t>layer</w:t>
      </w:r>
      <w:r w:rsidRPr="00171BDC">
        <w:t xml:space="preserve">'s reloadable prepaid card, which has been verified as being issued to the </w:t>
      </w:r>
      <w:r w:rsidR="00AE6EA3">
        <w:t xml:space="preserve">player </w:t>
      </w:r>
      <w:r w:rsidRPr="00171BDC">
        <w:t xml:space="preserve">and is nontransferable; </w:t>
      </w:r>
    </w:p>
    <w:p w14:paraId="5F3FC43B" w14:textId="77777777" w:rsidR="00171BDC" w:rsidRPr="00171BDC" w:rsidRDefault="00171BDC" w:rsidP="00171BDC"/>
    <w:p w14:paraId="2C57E31A" w14:textId="77777777" w:rsidR="00171BDC" w:rsidRPr="00171BDC" w:rsidRDefault="00171BDC" w:rsidP="00CE17DF">
      <w:pPr>
        <w:ind w:left="720" w:firstLine="720"/>
      </w:pPr>
      <w:r w:rsidRPr="00171BDC">
        <w:t>3)</w:t>
      </w:r>
      <w:r w:rsidRPr="00171BDC">
        <w:tab/>
        <w:t>promotional credit;</w:t>
      </w:r>
    </w:p>
    <w:p w14:paraId="42B023DA" w14:textId="77777777" w:rsidR="00171BDC" w:rsidRPr="00171BDC" w:rsidRDefault="00171BDC" w:rsidP="00171BDC"/>
    <w:p w14:paraId="7A5C4001" w14:textId="77777777" w:rsidR="00171BDC" w:rsidRPr="00171BDC" w:rsidRDefault="00171BDC" w:rsidP="00CE17DF">
      <w:pPr>
        <w:ind w:left="720" w:firstLine="720"/>
      </w:pPr>
      <w:r w:rsidRPr="00171BDC">
        <w:t>4)</w:t>
      </w:r>
      <w:r w:rsidRPr="00171BDC">
        <w:tab/>
        <w:t xml:space="preserve">winnings; </w:t>
      </w:r>
    </w:p>
    <w:p w14:paraId="40105016" w14:textId="77777777" w:rsidR="00171BDC" w:rsidRPr="00171BDC" w:rsidRDefault="00171BDC" w:rsidP="00171BDC"/>
    <w:p w14:paraId="4CDD4138" w14:textId="77777777" w:rsidR="00171BDC" w:rsidRPr="00171BDC" w:rsidRDefault="00171BDC" w:rsidP="00CE17DF">
      <w:pPr>
        <w:ind w:left="2160" w:hanging="720"/>
      </w:pPr>
      <w:r w:rsidRPr="00171BDC">
        <w:t>5)</w:t>
      </w:r>
      <w:r w:rsidRPr="00171BDC">
        <w:tab/>
        <w:t>adjustments made by the Department with documented notification to the p</w:t>
      </w:r>
      <w:r w:rsidR="00020087">
        <w:t>layer</w:t>
      </w:r>
      <w:r w:rsidRPr="00171BDC">
        <w:t xml:space="preserve">; </w:t>
      </w:r>
    </w:p>
    <w:p w14:paraId="5F1BEA64" w14:textId="77777777" w:rsidR="00171BDC" w:rsidRPr="00171BDC" w:rsidRDefault="00171BDC" w:rsidP="00171BDC"/>
    <w:p w14:paraId="4CFBF17E" w14:textId="77777777" w:rsidR="00171BDC" w:rsidRPr="00171BDC" w:rsidRDefault="00171BDC" w:rsidP="00CE17DF">
      <w:pPr>
        <w:ind w:left="2160" w:hanging="720"/>
      </w:pPr>
      <w:r w:rsidRPr="00171BDC">
        <w:t>6)</w:t>
      </w:r>
      <w:r w:rsidRPr="00171BDC">
        <w:tab/>
        <w:t xml:space="preserve">ACH transfer, provided that the technical providers have security measures and controls to prevent ACH fraud regarding failed ACH deposits; </w:t>
      </w:r>
    </w:p>
    <w:p w14:paraId="786C4F94" w14:textId="77777777" w:rsidR="00171BDC" w:rsidRPr="00171BDC" w:rsidRDefault="00171BDC" w:rsidP="00171BDC"/>
    <w:p w14:paraId="6E35D4AD" w14:textId="77777777" w:rsidR="00171BDC" w:rsidRPr="00171BDC" w:rsidRDefault="00171BDC" w:rsidP="00CE17DF">
      <w:pPr>
        <w:ind w:left="720" w:firstLine="720"/>
      </w:pPr>
      <w:r w:rsidRPr="00171BDC">
        <w:t>7)</w:t>
      </w:r>
      <w:r w:rsidRPr="00171BDC">
        <w:tab/>
        <w:t xml:space="preserve">wire transfer; or </w:t>
      </w:r>
    </w:p>
    <w:p w14:paraId="222CF10D" w14:textId="77777777" w:rsidR="00171BDC" w:rsidRPr="00171BDC" w:rsidRDefault="00171BDC" w:rsidP="00171BDC"/>
    <w:p w14:paraId="31285178" w14:textId="77777777" w:rsidR="00171BDC" w:rsidRPr="00171BDC" w:rsidRDefault="00171BDC" w:rsidP="00CE17DF">
      <w:pPr>
        <w:ind w:left="2160" w:hanging="720"/>
      </w:pPr>
      <w:r w:rsidRPr="00171BDC">
        <w:t>8)</w:t>
      </w:r>
      <w:r w:rsidRPr="00171BDC">
        <w:tab/>
        <w:t>any other means approved by the Director. Transfer of funds from a patron account to another p</w:t>
      </w:r>
      <w:r w:rsidR="00020087">
        <w:t>layer</w:t>
      </w:r>
      <w:r w:rsidRPr="00171BDC">
        <w:t xml:space="preserve"> account is prohibited. </w:t>
      </w:r>
    </w:p>
    <w:p w14:paraId="72CA48F3" w14:textId="77777777" w:rsidR="00171BDC" w:rsidRPr="00171BDC" w:rsidRDefault="00171BDC" w:rsidP="00171BDC"/>
    <w:p w14:paraId="555D82BE" w14:textId="77777777" w:rsidR="00171BDC" w:rsidRPr="00171BDC" w:rsidRDefault="00171BDC" w:rsidP="00CE17DF">
      <w:pPr>
        <w:ind w:left="1440" w:hanging="720"/>
      </w:pPr>
      <w:r w:rsidRPr="00171BDC">
        <w:lastRenderedPageBreak/>
        <w:t>c)</w:t>
      </w:r>
      <w:r w:rsidRPr="00171BDC">
        <w:tab/>
        <w:t>Failed ACH Deposits. A failed ACH deposit attempt shall not be considered fraudulent if the p</w:t>
      </w:r>
      <w:r w:rsidR="00020087">
        <w:t>layer</w:t>
      </w:r>
      <w:r w:rsidRPr="00171BDC">
        <w:t xml:space="preserve"> has successfully deposited funds via an ACH transfer on a previous occasion with no outstanding chargebacks. Otherwise, the Department will: </w:t>
      </w:r>
    </w:p>
    <w:p w14:paraId="7F6DA596" w14:textId="77777777" w:rsidR="00171BDC" w:rsidRPr="00171BDC" w:rsidRDefault="00171BDC" w:rsidP="00171BDC"/>
    <w:p w14:paraId="2C766148" w14:textId="77777777" w:rsidR="00171BDC" w:rsidRPr="00171BDC" w:rsidRDefault="00171BDC" w:rsidP="00CE17DF">
      <w:pPr>
        <w:ind w:left="2160" w:hanging="720"/>
      </w:pPr>
      <w:r w:rsidRPr="00171BDC">
        <w:t>1)</w:t>
      </w:r>
      <w:r w:rsidRPr="00171BDC">
        <w:tab/>
        <w:t>temporarily block the p</w:t>
      </w:r>
      <w:r w:rsidR="00020087">
        <w:t>layer</w:t>
      </w:r>
      <w:r w:rsidRPr="00171BDC">
        <w:t xml:space="preserve">'s account for investigation of fraud after 5 </w:t>
      </w:r>
      <w:proofErr w:type="gramStart"/>
      <w:r w:rsidRPr="00171BDC">
        <w:t>consecutive</w:t>
      </w:r>
      <w:proofErr w:type="gramEnd"/>
      <w:r w:rsidRPr="00171BDC">
        <w:t xml:space="preserve"> failed ACH deposit attempts within a 10 minute period; if there is no evidence of fraud, the block may be vacated; and </w:t>
      </w:r>
    </w:p>
    <w:p w14:paraId="547ECF50" w14:textId="77777777" w:rsidR="00171BDC" w:rsidRPr="00171BDC" w:rsidRDefault="00171BDC" w:rsidP="00171BDC"/>
    <w:p w14:paraId="1FE406D5" w14:textId="77777777" w:rsidR="00171BDC" w:rsidRPr="00171BDC" w:rsidRDefault="00171BDC" w:rsidP="00CE17DF">
      <w:pPr>
        <w:ind w:left="2160" w:hanging="720"/>
      </w:pPr>
      <w:r w:rsidRPr="00171BDC">
        <w:t>2)</w:t>
      </w:r>
      <w:r w:rsidRPr="00171BDC">
        <w:tab/>
        <w:t>suspend the p</w:t>
      </w:r>
      <w:r w:rsidR="00020087">
        <w:t>layer</w:t>
      </w:r>
      <w:r w:rsidRPr="00171BDC">
        <w:t xml:space="preserve">'s account after 5 additional </w:t>
      </w:r>
      <w:proofErr w:type="gramStart"/>
      <w:r w:rsidRPr="00171BDC">
        <w:t>consecutive</w:t>
      </w:r>
      <w:proofErr w:type="gramEnd"/>
      <w:r w:rsidRPr="00171BDC">
        <w:t xml:space="preserve"> failed ACH deposit attempts within a 10 minute period. </w:t>
      </w:r>
    </w:p>
    <w:p w14:paraId="09E6D9E5" w14:textId="77777777" w:rsidR="00171BDC" w:rsidRPr="00171BDC" w:rsidRDefault="00171BDC" w:rsidP="00171BDC"/>
    <w:p w14:paraId="7841E8BA" w14:textId="77777777" w:rsidR="00171BDC" w:rsidRPr="00171BDC" w:rsidRDefault="00171BDC" w:rsidP="00CE17DF">
      <w:pPr>
        <w:ind w:firstLine="720"/>
      </w:pPr>
      <w:r w:rsidRPr="00171BDC">
        <w:t>d)</w:t>
      </w:r>
      <w:r w:rsidRPr="00171BDC">
        <w:tab/>
        <w:t xml:space="preserve">Withdrawals; Account Closure; Dormant Accounts  </w:t>
      </w:r>
    </w:p>
    <w:p w14:paraId="138A0CCD" w14:textId="77777777" w:rsidR="00171BDC" w:rsidRPr="00171BDC" w:rsidRDefault="00171BDC" w:rsidP="00171BDC"/>
    <w:p w14:paraId="3219D73C" w14:textId="77777777" w:rsidR="00171BDC" w:rsidRPr="00171BDC" w:rsidRDefault="00171BDC" w:rsidP="00CE17DF">
      <w:pPr>
        <w:ind w:left="2160" w:hanging="720"/>
      </w:pPr>
      <w:r w:rsidRPr="00171BDC">
        <w:t>1)</w:t>
      </w:r>
      <w:r w:rsidRPr="00171BDC">
        <w:tab/>
        <w:t xml:space="preserve">The Department </w:t>
      </w:r>
      <w:r w:rsidR="000B592A">
        <w:t xml:space="preserve">will </w:t>
      </w:r>
      <w:r w:rsidRPr="00171BDC">
        <w:t>provide an account statement with account details to a p</w:t>
      </w:r>
      <w:r w:rsidR="00020087">
        <w:t>layer</w:t>
      </w:r>
      <w:r w:rsidRPr="00171BDC">
        <w:t xml:space="preserve"> on demand, which shall include detailed account activity for at least 6 months. In addition, an online lottery system shall, upon request, be capable of providing a summary statement of all p</w:t>
      </w:r>
      <w:r w:rsidR="00020087">
        <w:t>layer</w:t>
      </w:r>
      <w:r w:rsidRPr="00171BDC">
        <w:t xml:space="preserve"> activity during the past 2 years. </w:t>
      </w:r>
    </w:p>
    <w:p w14:paraId="2462EC92" w14:textId="77777777" w:rsidR="00171BDC" w:rsidRPr="00171BDC" w:rsidRDefault="00171BDC" w:rsidP="00171BDC"/>
    <w:p w14:paraId="021A535E" w14:textId="77777777" w:rsidR="00171BDC" w:rsidRPr="00171BDC" w:rsidRDefault="00171BDC" w:rsidP="00CE17DF">
      <w:pPr>
        <w:ind w:left="2160" w:hanging="720"/>
      </w:pPr>
      <w:r w:rsidRPr="00171BDC">
        <w:t>2)</w:t>
      </w:r>
      <w:r w:rsidRPr="00171BDC">
        <w:tab/>
        <w:t xml:space="preserve">The Department </w:t>
      </w:r>
      <w:r w:rsidR="000B592A">
        <w:t xml:space="preserve">will </w:t>
      </w:r>
      <w:r w:rsidRPr="00171BDC">
        <w:t>periodically re-verify a p</w:t>
      </w:r>
      <w:r w:rsidR="00020087">
        <w:t>layer</w:t>
      </w:r>
      <w:r w:rsidRPr="00171BDC">
        <w:t>'s identification upon reasonable suspicion that the p</w:t>
      </w:r>
      <w:r w:rsidR="00020087">
        <w:t>layer</w:t>
      </w:r>
      <w:r w:rsidRPr="00171BDC">
        <w:t xml:space="preserve">'s identification has been compromised. </w:t>
      </w:r>
    </w:p>
    <w:p w14:paraId="46FCE4B6" w14:textId="77777777" w:rsidR="00171BDC" w:rsidRPr="00171BDC" w:rsidRDefault="00171BDC" w:rsidP="00171BDC"/>
    <w:p w14:paraId="6EDEF05C" w14:textId="77777777" w:rsidR="00171BDC" w:rsidRPr="00171BDC" w:rsidRDefault="00171BDC" w:rsidP="00CE17DF">
      <w:pPr>
        <w:ind w:left="2160" w:hanging="720"/>
      </w:pPr>
      <w:r w:rsidRPr="00171BDC">
        <w:t>3)</w:t>
      </w:r>
      <w:r w:rsidRPr="00171BDC">
        <w:tab/>
        <w:t xml:space="preserve">A </w:t>
      </w:r>
      <w:r w:rsidR="00020087">
        <w:t>player</w:t>
      </w:r>
      <w:r w:rsidRPr="00171BDC">
        <w:t xml:space="preserve"> must be allowed to withdraw the funds maintained in their account, whether that account is open or closed. </w:t>
      </w:r>
    </w:p>
    <w:p w14:paraId="79B7ECE2" w14:textId="77777777" w:rsidR="00171BDC" w:rsidRPr="00171BDC" w:rsidRDefault="00171BDC" w:rsidP="00171BDC"/>
    <w:p w14:paraId="200796DC" w14:textId="77777777" w:rsidR="00171BDC" w:rsidRPr="00171BDC" w:rsidRDefault="00D70F6E" w:rsidP="00CE17DF">
      <w:pPr>
        <w:ind w:left="2160" w:hanging="720"/>
      </w:pPr>
      <w:r>
        <w:t>4</w:t>
      </w:r>
      <w:r w:rsidR="00171BDC" w:rsidRPr="00171BDC">
        <w:t>)</w:t>
      </w:r>
      <w:r w:rsidR="00171BDC" w:rsidRPr="00171BDC">
        <w:tab/>
        <w:t xml:space="preserve">The Department must honor a </w:t>
      </w:r>
      <w:r w:rsidR="00020087">
        <w:t>player</w:t>
      </w:r>
      <w:r w:rsidR="00171BDC" w:rsidRPr="00171BDC">
        <w:t xml:space="preserve"> request to withdraw funds within 5 business days of the request, unless the conditions set forth in subsection (c) are met. </w:t>
      </w:r>
    </w:p>
    <w:p w14:paraId="5E333A08" w14:textId="77777777" w:rsidR="00171BDC" w:rsidRPr="00171BDC" w:rsidRDefault="00171BDC" w:rsidP="00171BDC"/>
    <w:p w14:paraId="6E462304" w14:textId="08D687F9" w:rsidR="00171BDC" w:rsidRPr="00171BDC" w:rsidRDefault="00D70F6E" w:rsidP="00CE17DF">
      <w:pPr>
        <w:ind w:left="2160" w:hanging="720"/>
      </w:pPr>
      <w:r>
        <w:t>5</w:t>
      </w:r>
      <w:r w:rsidR="00171BDC" w:rsidRPr="00171BDC">
        <w:t>)</w:t>
      </w:r>
      <w:r w:rsidR="00171BDC" w:rsidRPr="00171BDC">
        <w:tab/>
        <w:t>The Department may decline to honor a p</w:t>
      </w:r>
      <w:r w:rsidR="00020087">
        <w:t>layer</w:t>
      </w:r>
      <w:r w:rsidR="00171BDC" w:rsidRPr="00171BDC">
        <w:t xml:space="preserve"> request to withdraw funds only if the Department believes in good faith that the p</w:t>
      </w:r>
      <w:r w:rsidR="00020087">
        <w:t>layer</w:t>
      </w:r>
      <w:r w:rsidR="00171BDC" w:rsidRPr="00171BDC">
        <w:t xml:space="preserve"> engaged in either fraudulent conduct or other conduct that would put the Department in violation of the</w:t>
      </w:r>
      <w:r w:rsidR="00AE6EA3">
        <w:t xml:space="preserve"> Lottery Law</w:t>
      </w:r>
      <w:r w:rsidR="00171BDC" w:rsidRPr="00171BDC">
        <w:t xml:space="preserve">. In </w:t>
      </w:r>
      <w:r w:rsidR="000B592A">
        <w:t>these</w:t>
      </w:r>
      <w:r w:rsidR="00171BDC" w:rsidRPr="00171BDC">
        <w:t xml:space="preserve"> cases, the Department </w:t>
      </w:r>
      <w:r w:rsidR="000B592A">
        <w:t>wil</w:t>
      </w:r>
      <w:r w:rsidR="00171BDC" w:rsidRPr="00171BDC">
        <w:t xml:space="preserve">l: </w:t>
      </w:r>
    </w:p>
    <w:p w14:paraId="13BA2FB1" w14:textId="77777777" w:rsidR="00171BDC" w:rsidRPr="00171BDC" w:rsidRDefault="00171BDC" w:rsidP="00171BDC"/>
    <w:p w14:paraId="68C447AE" w14:textId="77777777" w:rsidR="00171BDC" w:rsidRPr="00171BDC" w:rsidRDefault="00171BDC" w:rsidP="00CE17DF">
      <w:pPr>
        <w:ind w:left="2880" w:hanging="720"/>
      </w:pPr>
      <w:r w:rsidRPr="00171BDC">
        <w:t>A)</w:t>
      </w:r>
      <w:r w:rsidRPr="00171BDC">
        <w:tab/>
        <w:t>provide notice to the p</w:t>
      </w:r>
      <w:r w:rsidR="00020087">
        <w:t>layer</w:t>
      </w:r>
      <w:r w:rsidRPr="00171BDC">
        <w:t xml:space="preserve"> of the nature of the investigation of the account; and </w:t>
      </w:r>
    </w:p>
    <w:p w14:paraId="4CFEC8C2" w14:textId="77777777" w:rsidR="00171BDC" w:rsidRPr="00171BDC" w:rsidRDefault="00171BDC" w:rsidP="00171BDC"/>
    <w:p w14:paraId="65689F8E" w14:textId="77777777" w:rsidR="00171BDC" w:rsidRPr="00171BDC" w:rsidRDefault="00171BDC" w:rsidP="00CE17DF">
      <w:pPr>
        <w:ind w:left="2880" w:hanging="720"/>
      </w:pPr>
      <w:r w:rsidRPr="00171BDC">
        <w:t>B)</w:t>
      </w:r>
      <w:r w:rsidRPr="00171BDC">
        <w:tab/>
        <w:t>conduct its investigation in a reasonable and expedient fashion, providing the p</w:t>
      </w:r>
      <w:r w:rsidR="00020087">
        <w:t>layer</w:t>
      </w:r>
      <w:r w:rsidRPr="00171BDC">
        <w:t xml:space="preserve"> additional written notice of the status of the investigation every tenth business day starting from the day the original notice was provided to the p</w:t>
      </w:r>
      <w:r w:rsidR="00020087">
        <w:t>layer</w:t>
      </w:r>
      <w:r w:rsidRPr="00171BDC">
        <w:t xml:space="preserve">. </w:t>
      </w:r>
    </w:p>
    <w:p w14:paraId="79BDE5B2" w14:textId="77777777" w:rsidR="00171BDC" w:rsidRPr="00171BDC" w:rsidRDefault="00171BDC" w:rsidP="00171BDC"/>
    <w:p w14:paraId="0521D913" w14:textId="77777777" w:rsidR="00171BDC" w:rsidRPr="00171BDC" w:rsidRDefault="00171BDC" w:rsidP="00CE17DF">
      <w:pPr>
        <w:ind w:left="2880" w:hanging="720"/>
      </w:pPr>
      <w:r w:rsidRPr="00171BDC">
        <w:t>C)</w:t>
      </w:r>
      <w:r w:rsidRPr="00171BDC">
        <w:tab/>
        <w:t>For purposes of this</w:t>
      </w:r>
      <w:r w:rsidR="007D40DB">
        <w:t xml:space="preserve"> subsection (d)</w:t>
      </w:r>
      <w:r w:rsidRPr="00171BDC">
        <w:t xml:space="preserve">, a request for withdrawal will be considered honored if it is processed by the Department </w:t>
      </w:r>
      <w:r w:rsidRPr="00171BDC">
        <w:lastRenderedPageBreak/>
        <w:t xml:space="preserve">notwithstanding a delay by a payment processor, credit card issuer, or the custodian of a financial account. </w:t>
      </w:r>
    </w:p>
    <w:p w14:paraId="7E9167AB" w14:textId="77777777" w:rsidR="00171BDC" w:rsidRPr="00171BDC" w:rsidRDefault="00171BDC" w:rsidP="00171BDC"/>
    <w:p w14:paraId="2B430D0C" w14:textId="77777777" w:rsidR="00171BDC" w:rsidRPr="00171BDC" w:rsidRDefault="00D70F6E" w:rsidP="00CE17DF">
      <w:pPr>
        <w:ind w:left="2160" w:hanging="720"/>
      </w:pPr>
      <w:r>
        <w:t>6</w:t>
      </w:r>
      <w:r w:rsidR="00171BDC" w:rsidRPr="00171BDC">
        <w:t>)</w:t>
      </w:r>
      <w:r w:rsidR="00171BDC" w:rsidRPr="00171BDC">
        <w:tab/>
        <w:t xml:space="preserve">The Department </w:t>
      </w:r>
      <w:r w:rsidR="000B592A">
        <w:t>will</w:t>
      </w:r>
      <w:r w:rsidR="00171BDC" w:rsidRPr="00171BDC">
        <w:t xml:space="preserve"> consider a p</w:t>
      </w:r>
      <w:r w:rsidR="00020087">
        <w:t>layer</w:t>
      </w:r>
      <w:r w:rsidR="00171BDC" w:rsidRPr="00171BDC">
        <w:t xml:space="preserve"> account to be dormant if the patron has not logged into the account for at least 3 years, then a dormant account shall be closed by the Department. </w:t>
      </w:r>
    </w:p>
    <w:p w14:paraId="46585E00" w14:textId="77777777" w:rsidR="00171BDC" w:rsidRPr="00171BDC" w:rsidRDefault="00171BDC" w:rsidP="00171BDC"/>
    <w:p w14:paraId="471AFB45" w14:textId="77777777" w:rsidR="00171BDC" w:rsidRPr="00171BDC" w:rsidRDefault="00171BDC" w:rsidP="00CE17DF">
      <w:pPr>
        <w:ind w:left="2880" w:hanging="720"/>
      </w:pPr>
      <w:r w:rsidRPr="00171BDC">
        <w:t>A)</w:t>
      </w:r>
      <w:r w:rsidRPr="00171BDC">
        <w:tab/>
        <w:t>Funds of p</w:t>
      </w:r>
      <w:r w:rsidR="00020087">
        <w:t>layers</w:t>
      </w:r>
      <w:r w:rsidRPr="00171BDC">
        <w:t xml:space="preserve"> that remain in a dormant p</w:t>
      </w:r>
      <w:r w:rsidR="00020087">
        <w:t>layer</w:t>
      </w:r>
      <w:r w:rsidRPr="00171BDC">
        <w:t xml:space="preserve"> account shall be presumed abandoned. </w:t>
      </w:r>
    </w:p>
    <w:p w14:paraId="712654AA" w14:textId="77777777" w:rsidR="00171BDC" w:rsidRPr="00171BDC" w:rsidRDefault="00171BDC" w:rsidP="00171BDC"/>
    <w:p w14:paraId="668AEC5A" w14:textId="77777777" w:rsidR="00171BDC" w:rsidRPr="00171BDC" w:rsidRDefault="00171BDC" w:rsidP="00CE17DF">
      <w:pPr>
        <w:ind w:left="2880" w:hanging="720"/>
      </w:pPr>
      <w:r w:rsidRPr="00171BDC">
        <w:t>B)</w:t>
      </w:r>
      <w:r w:rsidRPr="00171BDC">
        <w:tab/>
        <w:t xml:space="preserve">The Department </w:t>
      </w:r>
      <w:r w:rsidR="000B592A">
        <w:t>will</w:t>
      </w:r>
      <w:r w:rsidRPr="00171BDC">
        <w:t xml:space="preserve"> report and deliver all funds of p</w:t>
      </w:r>
      <w:r w:rsidR="00020087">
        <w:t>layers</w:t>
      </w:r>
      <w:r w:rsidRPr="00171BDC">
        <w:t xml:space="preserve"> that are presumed abandoned to the office of the Illinois Comptroller as provided in the Lottery Law. </w:t>
      </w:r>
    </w:p>
    <w:p w14:paraId="7A9A166D" w14:textId="77777777" w:rsidR="00171BDC" w:rsidRPr="00171BDC" w:rsidRDefault="00171BDC" w:rsidP="00171BDC"/>
    <w:p w14:paraId="045B5CB8" w14:textId="543148A3" w:rsidR="00171BDC" w:rsidRPr="00171BDC" w:rsidRDefault="00171BDC" w:rsidP="00CE17DF">
      <w:pPr>
        <w:ind w:left="2880" w:hanging="720"/>
        <w:rPr>
          <w:u w:val="single"/>
        </w:rPr>
      </w:pPr>
      <w:r>
        <w:t>C</w:t>
      </w:r>
      <w:r w:rsidRPr="00171BDC">
        <w:t>)</w:t>
      </w:r>
      <w:r w:rsidRPr="00171BDC">
        <w:tab/>
        <w:t>At least 60 days prior to reporting any funds of the p</w:t>
      </w:r>
      <w:r w:rsidR="00020087">
        <w:t>layer</w:t>
      </w:r>
      <w:r w:rsidRPr="00171BDC">
        <w:t xml:space="preserve"> to the </w:t>
      </w:r>
      <w:r w:rsidR="00AE6EA3">
        <w:t xml:space="preserve">Comptroller, the Department </w:t>
      </w:r>
      <w:r w:rsidRPr="00171BDC">
        <w:t>shall provide notice to the p</w:t>
      </w:r>
      <w:r w:rsidR="00020087">
        <w:t>layer</w:t>
      </w:r>
      <w:r w:rsidRPr="00171BDC">
        <w:t>'s last known address and conduct due diligence to locate the p</w:t>
      </w:r>
      <w:r w:rsidR="00020087">
        <w:t>layer</w:t>
      </w:r>
      <w:r w:rsidRPr="00171BDC">
        <w:t>.</w:t>
      </w:r>
    </w:p>
    <w:p w14:paraId="4000C1E8" w14:textId="77777777" w:rsidR="00171BDC" w:rsidRPr="00171BDC" w:rsidRDefault="00171BDC" w:rsidP="00171BDC">
      <w:pPr>
        <w:rPr>
          <w:u w:val="single"/>
        </w:rPr>
      </w:pPr>
    </w:p>
    <w:p w14:paraId="781BAA8F" w14:textId="7702FDB3" w:rsidR="000174EB" w:rsidRPr="00093935" w:rsidRDefault="00171BDC" w:rsidP="00FC53C9">
      <w:pPr>
        <w:ind w:firstLine="720"/>
      </w:pPr>
      <w:r w:rsidRPr="00171BDC">
        <w:t xml:space="preserve">(Source: </w:t>
      </w:r>
      <w:r w:rsidR="00450B66">
        <w:t xml:space="preserve"> </w:t>
      </w:r>
      <w:r w:rsidRPr="00171BDC">
        <w:t>Added at 4</w:t>
      </w:r>
      <w:r w:rsidR="000063AC">
        <w:t>7</w:t>
      </w:r>
      <w:r w:rsidRPr="00171BDC">
        <w:t xml:space="preserve"> Ill. Reg. </w:t>
      </w:r>
      <w:r w:rsidR="00B9075C">
        <w:t>13924</w:t>
      </w:r>
      <w:r w:rsidRPr="00171BDC">
        <w:t xml:space="preserve">, effective </w:t>
      </w:r>
      <w:r w:rsidR="00B9075C">
        <w:t>September 18, 2023</w:t>
      </w:r>
      <w:r w:rsidRPr="00171BDC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8294" w14:textId="77777777" w:rsidR="001A5351" w:rsidRDefault="001A5351">
      <w:r>
        <w:separator/>
      </w:r>
    </w:p>
  </w:endnote>
  <w:endnote w:type="continuationSeparator" w:id="0">
    <w:p w14:paraId="455312ED" w14:textId="77777777" w:rsidR="001A5351" w:rsidRDefault="001A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2283" w14:textId="77777777" w:rsidR="001A5351" w:rsidRDefault="001A5351">
      <w:r>
        <w:separator/>
      </w:r>
    </w:p>
  </w:footnote>
  <w:footnote w:type="continuationSeparator" w:id="0">
    <w:p w14:paraId="2E96BE44" w14:textId="77777777" w:rsidR="001A5351" w:rsidRDefault="001A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51"/>
    <w:rsid w:val="00000AED"/>
    <w:rsid w:val="00001F1D"/>
    <w:rsid w:val="00003CEF"/>
    <w:rsid w:val="00005CAE"/>
    <w:rsid w:val="000063AC"/>
    <w:rsid w:val="00011A7D"/>
    <w:rsid w:val="000122C7"/>
    <w:rsid w:val="000133BC"/>
    <w:rsid w:val="00014324"/>
    <w:rsid w:val="000158C8"/>
    <w:rsid w:val="00016F74"/>
    <w:rsid w:val="000174EB"/>
    <w:rsid w:val="00020087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CC9"/>
    <w:rsid w:val="000943C4"/>
    <w:rsid w:val="00097B01"/>
    <w:rsid w:val="000A4C0F"/>
    <w:rsid w:val="000B2808"/>
    <w:rsid w:val="000B2839"/>
    <w:rsid w:val="000B4119"/>
    <w:rsid w:val="000B592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BDC"/>
    <w:rsid w:val="00174FFD"/>
    <w:rsid w:val="00180925"/>
    <w:rsid w:val="001830D0"/>
    <w:rsid w:val="00184B52"/>
    <w:rsid w:val="001915E7"/>
    <w:rsid w:val="00193ABB"/>
    <w:rsid w:val="0019502A"/>
    <w:rsid w:val="001A535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D8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B6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A49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6BA4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0D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EA3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75C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7D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0F6E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E4C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3C9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26C90"/>
  <w15:chartTrackingRefBased/>
  <w15:docId w15:val="{1AF46864-2AB1-49E5-ACB5-C474CCEA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Spencer, Elaine M.</dc:creator>
  <cp:keywords/>
  <dc:description/>
  <cp:lastModifiedBy>Shipley, Melissa A.</cp:lastModifiedBy>
  <cp:revision>5</cp:revision>
  <dcterms:created xsi:type="dcterms:W3CDTF">2023-08-23T19:49:00Z</dcterms:created>
  <dcterms:modified xsi:type="dcterms:W3CDTF">2023-09-29T00:36:00Z</dcterms:modified>
</cp:coreProperties>
</file>