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E1" w:rsidRPr="000316E1" w:rsidRDefault="000316E1" w:rsidP="000316E1">
      <w:bookmarkStart w:id="0" w:name="_GoBack"/>
      <w:bookmarkEnd w:id="0"/>
    </w:p>
    <w:p w:rsidR="009203E6" w:rsidRPr="000316E1" w:rsidRDefault="009203E6" w:rsidP="000316E1">
      <w:pPr>
        <w:rPr>
          <w:b/>
        </w:rPr>
      </w:pPr>
      <w:r w:rsidRPr="000316E1">
        <w:rPr>
          <w:b/>
        </w:rPr>
        <w:t>Section 1800.115  Gender</w:t>
      </w:r>
    </w:p>
    <w:p w:rsidR="009203E6" w:rsidRPr="000316E1" w:rsidRDefault="009203E6" w:rsidP="000316E1"/>
    <w:p w:rsidR="009203E6" w:rsidRPr="000316E1" w:rsidRDefault="009203E6" w:rsidP="000316E1">
      <w:r w:rsidRPr="000316E1">
        <w:t>Words importing the masculine gender include females and neutral entities.</w:t>
      </w:r>
    </w:p>
    <w:sectPr w:rsidR="009203E6" w:rsidRPr="000316E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87" w:rsidRDefault="00645887">
      <w:r>
        <w:separator/>
      </w:r>
    </w:p>
  </w:endnote>
  <w:endnote w:type="continuationSeparator" w:id="0">
    <w:p w:rsidR="00645887" w:rsidRDefault="0064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87" w:rsidRDefault="00645887">
      <w:r>
        <w:separator/>
      </w:r>
    </w:p>
  </w:footnote>
  <w:footnote w:type="continuationSeparator" w:id="0">
    <w:p w:rsidR="00645887" w:rsidRDefault="00645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03E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6E1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1DAA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29B2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645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E14A1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5887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606C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03E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9203E6"/>
    <w:rPr>
      <w:rFonts w:ascii="Courier New" w:eastAsia="Times New Roman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9203E6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