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A7F1" w14:textId="229483EA" w:rsidR="000174EB" w:rsidRDefault="000174EB" w:rsidP="00093935"/>
    <w:p w14:paraId="38F2473B" w14:textId="1878D40B" w:rsidR="00275B07" w:rsidRDefault="00275B07" w:rsidP="00275B07">
      <w:r w:rsidRPr="00275B07">
        <w:rPr>
          <w:b/>
          <w:bCs/>
        </w:rPr>
        <w:t xml:space="preserve">Section </w:t>
      </w:r>
      <w:proofErr w:type="gramStart"/>
      <w:r w:rsidRPr="00275B07">
        <w:rPr>
          <w:b/>
          <w:bCs/>
        </w:rPr>
        <w:t>1800.321  Solicitation</w:t>
      </w:r>
      <w:proofErr w:type="gramEnd"/>
      <w:r w:rsidRPr="00275B07">
        <w:rPr>
          <w:b/>
          <w:bCs/>
        </w:rPr>
        <w:t xml:space="preserve"> of Use Agreements or Agreements that Purport to Control</w:t>
      </w:r>
      <w:r>
        <w:rPr>
          <w:b/>
          <w:bCs/>
        </w:rPr>
        <w:t xml:space="preserve"> </w:t>
      </w:r>
      <w:r w:rsidRPr="00275B07">
        <w:rPr>
          <w:b/>
          <w:bCs/>
        </w:rPr>
        <w:t>the Placement and Operation of Video Gaming Terminals</w:t>
      </w:r>
    </w:p>
    <w:p w14:paraId="41A37A40" w14:textId="77777777" w:rsidR="00275B07" w:rsidRDefault="00275B07" w:rsidP="00275B07"/>
    <w:p w14:paraId="77FF2EFA" w14:textId="77777777" w:rsidR="00582A07" w:rsidRDefault="00275B07" w:rsidP="00582A07">
      <w:pPr>
        <w:ind w:left="1440" w:hanging="720"/>
      </w:pPr>
      <w:r>
        <w:t>a)</w:t>
      </w:r>
      <w:r>
        <w:tab/>
      </w:r>
      <w:r w:rsidR="00582A07">
        <w:t>Solicitation</w:t>
      </w:r>
    </w:p>
    <w:p w14:paraId="64BABAD3" w14:textId="77777777" w:rsidR="00582A07" w:rsidRDefault="00582A07" w:rsidP="006A75EA"/>
    <w:p w14:paraId="4F185B13" w14:textId="7E0742A9" w:rsidR="00582A07" w:rsidRDefault="00582A07" w:rsidP="00582A07">
      <w:pPr>
        <w:ind w:left="2160" w:hanging="720"/>
      </w:pPr>
      <w:r>
        <w:t>1)</w:t>
      </w:r>
      <w:r>
        <w:tab/>
      </w:r>
      <w:r w:rsidRPr="00582A07">
        <w:t>No person may solicit a video gaming location for any use agreement that purports to control the placement and operation of video gaming terminals on behalf of a terminal operator unless that person:</w:t>
      </w:r>
    </w:p>
    <w:p w14:paraId="0787E0B8" w14:textId="77777777" w:rsidR="00582A07" w:rsidRPr="00582A07" w:rsidRDefault="00582A07" w:rsidP="006A75EA"/>
    <w:p w14:paraId="3E412B93" w14:textId="2F623523" w:rsidR="00582A07" w:rsidRDefault="00582A07" w:rsidP="00582A07">
      <w:pPr>
        <w:ind w:left="2880" w:hanging="720"/>
      </w:pPr>
      <w:r w:rsidRPr="00582A07">
        <w:t>A)</w:t>
      </w:r>
      <w:r>
        <w:tab/>
      </w:r>
      <w:r w:rsidRPr="00582A07">
        <w:t>has a valid sales agent and broker license or has been previously identified as a person of significant influence or control of the terminal operator under Section 1800.430(d); and</w:t>
      </w:r>
    </w:p>
    <w:p w14:paraId="4B6A1DC4" w14:textId="77777777" w:rsidR="00582A07" w:rsidRPr="00582A07" w:rsidRDefault="00582A07" w:rsidP="006A75EA"/>
    <w:p w14:paraId="659A9436" w14:textId="28FACCDD" w:rsidR="00582A07" w:rsidRDefault="00582A07" w:rsidP="00582A07">
      <w:pPr>
        <w:ind w:left="2880" w:hanging="720"/>
      </w:pPr>
      <w:r w:rsidRPr="00582A07">
        <w:t>B)</w:t>
      </w:r>
      <w:r>
        <w:tab/>
      </w:r>
      <w:r w:rsidRPr="00582A07">
        <w:t>has been disclosed pursuant to Section 220(e)(2) of this Part.</w:t>
      </w:r>
    </w:p>
    <w:p w14:paraId="60E566DF" w14:textId="77777777" w:rsidR="00582A07" w:rsidRDefault="00582A07" w:rsidP="006A75EA"/>
    <w:p w14:paraId="4309EDC2" w14:textId="5DAEB98A" w:rsidR="00582A07" w:rsidRDefault="00582A07" w:rsidP="00582A07">
      <w:pPr>
        <w:ind w:left="2160" w:hanging="720"/>
      </w:pPr>
      <w:r>
        <w:t>2)</w:t>
      </w:r>
      <w:r>
        <w:tab/>
        <w:t>There is a rebuttable presumption that any person who may receive or has received a commission, payment, bonus, or other compensation in connection with the execution of a use agreement or other agreement that purports to control the placement and operation of video gaming terminals is engaged in solicitation.</w:t>
      </w:r>
    </w:p>
    <w:p w14:paraId="7D5BF7DE" w14:textId="77777777" w:rsidR="00582A07" w:rsidRDefault="00582A07" w:rsidP="006A75EA"/>
    <w:p w14:paraId="36956706" w14:textId="3F5D16CB" w:rsidR="00275B07" w:rsidRDefault="00275B07" w:rsidP="00275B07">
      <w:pPr>
        <w:ind w:left="1440" w:hanging="720"/>
      </w:pPr>
      <w:r>
        <w:t>b)</w:t>
      </w:r>
      <w:r>
        <w:tab/>
        <w:t xml:space="preserve">No person shall be compensated by a terminal operator for solicitation of any </w:t>
      </w:r>
      <w:r w:rsidR="00582A07">
        <w:t xml:space="preserve">use </w:t>
      </w:r>
      <w:r>
        <w:t xml:space="preserve">agreement </w:t>
      </w:r>
      <w:r w:rsidR="00582A07">
        <w:t xml:space="preserve">or any other agreement </w:t>
      </w:r>
      <w:r>
        <w:t>that purports to control the placement and operation of video gaming terminals if that person has</w:t>
      </w:r>
      <w:r w:rsidR="00D275D7">
        <w:t xml:space="preserve"> been the subject of a Final Board Order revoking or denying renewal of their sales agent and broker license or ordering their economic disassociation</w:t>
      </w:r>
      <w:r>
        <w:t>.</w:t>
      </w:r>
    </w:p>
    <w:p w14:paraId="35CF309A" w14:textId="68884521" w:rsidR="00275B07" w:rsidRDefault="00275B07" w:rsidP="006A75EA"/>
    <w:p w14:paraId="4ED1043D" w14:textId="21D6AA4B" w:rsidR="00275B07" w:rsidRPr="00093935" w:rsidRDefault="00B14CB2" w:rsidP="00275B07">
      <w:pPr>
        <w:ind w:left="1440" w:hanging="720"/>
      </w:pPr>
      <w:r>
        <w:t>(Source:  Added at 4</w:t>
      </w:r>
      <w:r w:rsidR="0077350B">
        <w:t>7</w:t>
      </w:r>
      <w:r>
        <w:t xml:space="preserve"> Ill. Reg. </w:t>
      </w:r>
      <w:r w:rsidR="0042104C">
        <w:t>2682</w:t>
      </w:r>
      <w:r>
        <w:t xml:space="preserve">, effective </w:t>
      </w:r>
      <w:r w:rsidR="0042104C">
        <w:t>February 10, 2023</w:t>
      </w:r>
      <w:r>
        <w:t>)</w:t>
      </w:r>
    </w:p>
    <w:sectPr w:rsidR="00275B0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3EFE" w14:textId="77777777" w:rsidR="009855EA" w:rsidRDefault="009855EA">
      <w:r>
        <w:separator/>
      </w:r>
    </w:p>
  </w:endnote>
  <w:endnote w:type="continuationSeparator" w:id="0">
    <w:p w14:paraId="2E65E9BA" w14:textId="77777777" w:rsidR="009855EA" w:rsidRDefault="0098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A52A" w14:textId="77777777" w:rsidR="009855EA" w:rsidRDefault="009855EA">
      <w:r>
        <w:separator/>
      </w:r>
    </w:p>
  </w:footnote>
  <w:footnote w:type="continuationSeparator" w:id="0">
    <w:p w14:paraId="3D3F2F58" w14:textId="77777777" w:rsidR="009855EA" w:rsidRDefault="00985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23719"/>
    <w:rsid w:val="001328A0"/>
    <w:rsid w:val="0014104E"/>
    <w:rsid w:val="001433F3"/>
    <w:rsid w:val="00145C78"/>
    <w:rsid w:val="001467A0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B07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7EC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04C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A07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862"/>
    <w:rsid w:val="006A2114"/>
    <w:rsid w:val="006A68F7"/>
    <w:rsid w:val="006A72FE"/>
    <w:rsid w:val="006A75EA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50B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5EA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CB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89F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5D7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D4F7D"/>
  <w15:chartTrackingRefBased/>
  <w15:docId w15:val="{6A1838C8-E18C-4201-88A3-B8B21291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2023-01-12T17:47:00Z</dcterms:created>
  <dcterms:modified xsi:type="dcterms:W3CDTF">2023-02-24T16:57:00Z</dcterms:modified>
</cp:coreProperties>
</file>