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4DDC3" w14:textId="430F5778" w:rsidR="000174EB" w:rsidRDefault="000174EB" w:rsidP="00093935"/>
    <w:p w14:paraId="512AF7DD" w14:textId="127F2049" w:rsidR="00263A30" w:rsidRPr="00263A30" w:rsidRDefault="00263A30" w:rsidP="00263A30">
      <w:pPr>
        <w:rPr>
          <w:b/>
          <w:bCs/>
        </w:rPr>
      </w:pPr>
      <w:r w:rsidRPr="00263A30">
        <w:rPr>
          <w:b/>
          <w:bCs/>
        </w:rPr>
        <w:t xml:space="preserve">Section </w:t>
      </w:r>
      <w:proofErr w:type="gramStart"/>
      <w:r w:rsidRPr="00263A30">
        <w:rPr>
          <w:b/>
          <w:bCs/>
        </w:rPr>
        <w:t>1800.595</w:t>
      </w:r>
      <w:r w:rsidR="00C33510">
        <w:rPr>
          <w:b/>
          <w:bCs/>
        </w:rPr>
        <w:t xml:space="preserve"> </w:t>
      </w:r>
      <w:r w:rsidRPr="00263A30">
        <w:rPr>
          <w:b/>
          <w:bCs/>
        </w:rPr>
        <w:t xml:space="preserve"> Temporary</w:t>
      </w:r>
      <w:proofErr w:type="gramEnd"/>
      <w:r w:rsidRPr="00263A30">
        <w:rPr>
          <w:b/>
          <w:bCs/>
        </w:rPr>
        <w:t xml:space="preserve"> Identification Badge</w:t>
      </w:r>
    </w:p>
    <w:p w14:paraId="7873B7EB" w14:textId="77777777" w:rsidR="00263A30" w:rsidRDefault="00263A30" w:rsidP="00263A30"/>
    <w:p w14:paraId="57EDA40C" w14:textId="71972DC0" w:rsidR="00263A30" w:rsidRDefault="00263A30" w:rsidP="00263A30">
      <w:r>
        <w:t>The Administrator may issue a temporary identification badge to an applicant for a terminal handler, technician, or sales agent and broker license. The holder of a temporary identification badge of any type may perform duties as a holder of a license of the same type. The holder of a temporary identification badge is subject to the same duties and obligations as a holder of a license of the same type.</w:t>
      </w:r>
    </w:p>
    <w:p w14:paraId="52BB3EFE" w14:textId="77777777" w:rsidR="00263A30" w:rsidRDefault="00263A30" w:rsidP="00263A30"/>
    <w:p w14:paraId="746C7FEB" w14:textId="119A7531" w:rsidR="00263A30" w:rsidRDefault="00263A30" w:rsidP="00263A30">
      <w:pPr>
        <w:ind w:left="1440" w:hanging="720"/>
      </w:pPr>
      <w:r>
        <w:t>a)</w:t>
      </w:r>
      <w:r>
        <w:tab/>
        <w:t>To qualify for a temporary identification badge, an applicant must have already submitted an application that has been deemed complete by the Administrator, including fingerprints and a photograph.</w:t>
      </w:r>
    </w:p>
    <w:p w14:paraId="01745EEC" w14:textId="77777777" w:rsidR="00263A30" w:rsidRDefault="00263A30" w:rsidP="005A374C"/>
    <w:p w14:paraId="686A43A5" w14:textId="100478D7" w:rsidR="00263A30" w:rsidRDefault="00263A30" w:rsidP="00263A30">
      <w:pPr>
        <w:ind w:left="1440" w:hanging="720"/>
      </w:pPr>
      <w:r>
        <w:t>b)</w:t>
      </w:r>
      <w:r>
        <w:tab/>
        <w:t>In determining whether to grant a temporary identification badge, the Administrator shall consider any relevant factor, including but not limited to:</w:t>
      </w:r>
    </w:p>
    <w:p w14:paraId="4FB20ED2" w14:textId="77777777" w:rsidR="00263A30" w:rsidRDefault="00263A30" w:rsidP="00263A30"/>
    <w:p w14:paraId="7CEF7995" w14:textId="3D216145" w:rsidR="00263A30" w:rsidRDefault="00263A30" w:rsidP="00263A30">
      <w:pPr>
        <w:ind w:left="2160" w:hanging="720"/>
      </w:pPr>
      <w:r>
        <w:t>1)</w:t>
      </w:r>
      <w:r>
        <w:tab/>
        <w:t>Facts that suggest an applicant may not be suitable for licensure under the Act and this Part; and</w:t>
      </w:r>
    </w:p>
    <w:p w14:paraId="0A184D88" w14:textId="77777777" w:rsidR="00263A30" w:rsidRDefault="00263A30" w:rsidP="005A374C"/>
    <w:p w14:paraId="2FDEEB5C" w14:textId="08AF3418" w:rsidR="00263A30" w:rsidRDefault="00263A30" w:rsidP="00263A30">
      <w:pPr>
        <w:ind w:left="2160" w:hanging="720"/>
      </w:pPr>
      <w:r>
        <w:t>2)</w:t>
      </w:r>
      <w:r>
        <w:tab/>
        <w:t>Any past or pending disciplinary action against the applicant in any</w:t>
      </w:r>
      <w:r w:rsidR="00DC222F">
        <w:t xml:space="preserve"> gaming</w:t>
      </w:r>
      <w:r>
        <w:t xml:space="preserve"> jurisdiction.</w:t>
      </w:r>
    </w:p>
    <w:p w14:paraId="15F80782" w14:textId="77777777" w:rsidR="00263A30" w:rsidRDefault="00263A30" w:rsidP="00263A30"/>
    <w:p w14:paraId="5577BED3" w14:textId="7F718349" w:rsidR="00263A30" w:rsidRDefault="00263A30" w:rsidP="00263A30">
      <w:pPr>
        <w:ind w:left="1440" w:hanging="720"/>
      </w:pPr>
      <w:r>
        <w:t>c)</w:t>
      </w:r>
      <w:r>
        <w:tab/>
        <w:t>Temporary identification badges are valid for one year from the date of the</w:t>
      </w:r>
      <w:r w:rsidRPr="00263A30">
        <w:t xml:space="preserve"> </w:t>
      </w:r>
      <w:r>
        <w:t>application unless rescinded or extended by the Administrator.</w:t>
      </w:r>
    </w:p>
    <w:p w14:paraId="6DE08D1A" w14:textId="77777777" w:rsidR="00263A30" w:rsidRDefault="00263A30" w:rsidP="005A374C"/>
    <w:p w14:paraId="5A92003A" w14:textId="134FCE5B" w:rsidR="00263A30" w:rsidRDefault="00263A30" w:rsidP="00263A30">
      <w:pPr>
        <w:ind w:left="1440" w:hanging="720"/>
      </w:pPr>
      <w:r>
        <w:t>d)</w:t>
      </w:r>
      <w:r>
        <w:tab/>
        <w:t>A temporary identification badge is not transferable and upon rescission must be returned by the applicant to the Board within 30 days, or if employed by a licensed terminal operator, to</w:t>
      </w:r>
      <w:r w:rsidR="00DC222F">
        <w:t xml:space="preserve"> that terminal operator</w:t>
      </w:r>
      <w:r>
        <w:t xml:space="preserve">. A licensed terminal operator shall return any </w:t>
      </w:r>
      <w:r w:rsidR="00DC222F">
        <w:t xml:space="preserve">rescinded </w:t>
      </w:r>
      <w:r>
        <w:t>badge to the Board within 21 days</w:t>
      </w:r>
      <w:r w:rsidR="00DC222F">
        <w:t xml:space="preserve"> of receipt of that badge</w:t>
      </w:r>
      <w:r>
        <w:t>.</w:t>
      </w:r>
    </w:p>
    <w:p w14:paraId="2E1F8C8F" w14:textId="77777777" w:rsidR="00263A30" w:rsidRDefault="00263A30" w:rsidP="005A374C"/>
    <w:p w14:paraId="0B601B7A" w14:textId="5CDB87E6" w:rsidR="00263A30" w:rsidRDefault="00263A30" w:rsidP="00263A30">
      <w:pPr>
        <w:ind w:left="1440" w:hanging="720"/>
      </w:pPr>
      <w:r>
        <w:t>e)</w:t>
      </w:r>
      <w:r>
        <w:tab/>
        <w:t>The Administrator may rescind a temporary identification badge at any time for any just cause, including, but not limited to, the factors identified in Sections 1800.310 and 1800.420, and in subsection (b) of this Section.</w:t>
      </w:r>
    </w:p>
    <w:p w14:paraId="010ABC6A" w14:textId="77777777" w:rsidR="00263A30" w:rsidRDefault="00263A30" w:rsidP="005A374C"/>
    <w:p w14:paraId="346AF80A" w14:textId="391D550A" w:rsidR="00263A30" w:rsidRDefault="00263A30" w:rsidP="00263A30">
      <w:pPr>
        <w:ind w:left="1440" w:hanging="720"/>
      </w:pPr>
      <w:r>
        <w:t>f)</w:t>
      </w:r>
      <w:r>
        <w:tab/>
        <w:t>Rescission of a temporary identification badge by the Administrator is not a final ruling on the merits of an application.</w:t>
      </w:r>
    </w:p>
    <w:p w14:paraId="06BA7629" w14:textId="77777777" w:rsidR="00263A30" w:rsidRDefault="00263A30" w:rsidP="005A374C"/>
    <w:p w14:paraId="3E9B6B90" w14:textId="3E60E02F" w:rsidR="00263A30" w:rsidRDefault="00263A30" w:rsidP="00263A30">
      <w:pPr>
        <w:ind w:left="1440" w:hanging="720"/>
      </w:pPr>
      <w:r>
        <w:t>g)</w:t>
      </w:r>
      <w:r>
        <w:tab/>
        <w:t>A temporary identification badge shall be rescinded upon issuance of a Notice of Denial of Application.</w:t>
      </w:r>
    </w:p>
    <w:p w14:paraId="25854AFC" w14:textId="059A6C35" w:rsidR="00263A30" w:rsidRDefault="00263A30" w:rsidP="005A374C"/>
    <w:p w14:paraId="1035EBBF" w14:textId="3E71E241" w:rsidR="00263A30" w:rsidRPr="00093935" w:rsidRDefault="00263A30" w:rsidP="00263A30">
      <w:pPr>
        <w:ind w:left="1440" w:hanging="720"/>
      </w:pPr>
      <w:r>
        <w:t>(Source:  Added at 4</w:t>
      </w:r>
      <w:r w:rsidR="0019237D">
        <w:t>7</w:t>
      </w:r>
      <w:r>
        <w:t xml:space="preserve"> Ill. Reg. </w:t>
      </w:r>
      <w:r w:rsidR="001B5ECB">
        <w:t>2682</w:t>
      </w:r>
      <w:r>
        <w:t xml:space="preserve">, effective </w:t>
      </w:r>
      <w:r w:rsidR="001B5ECB">
        <w:t>February 10, 2023</w:t>
      </w:r>
      <w:r>
        <w:t>)</w:t>
      </w:r>
    </w:p>
    <w:sectPr w:rsidR="00263A30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24AA8" w14:textId="77777777" w:rsidR="007E6D9D" w:rsidRDefault="007E6D9D">
      <w:r>
        <w:separator/>
      </w:r>
    </w:p>
  </w:endnote>
  <w:endnote w:type="continuationSeparator" w:id="0">
    <w:p w14:paraId="3A194B8E" w14:textId="77777777" w:rsidR="007E6D9D" w:rsidRDefault="007E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C632C" w14:textId="77777777" w:rsidR="007E6D9D" w:rsidRDefault="007E6D9D">
      <w:r>
        <w:separator/>
      </w:r>
    </w:p>
  </w:footnote>
  <w:footnote w:type="continuationSeparator" w:id="0">
    <w:p w14:paraId="079B5B90" w14:textId="77777777" w:rsidR="007E6D9D" w:rsidRDefault="007E6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9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1501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237D"/>
    <w:rsid w:val="00193ABB"/>
    <w:rsid w:val="0019502A"/>
    <w:rsid w:val="001A6EDB"/>
    <w:rsid w:val="001B5EC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3A30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74C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2679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E6D9D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3510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222F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9016BA"/>
  <w15:chartTrackingRefBased/>
  <w15:docId w15:val="{46FE2688-E328-40BB-BE1F-86243E8E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1692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Shipley, Melissa A.</cp:lastModifiedBy>
  <cp:revision>4</cp:revision>
  <dcterms:created xsi:type="dcterms:W3CDTF">2023-01-12T17:47:00Z</dcterms:created>
  <dcterms:modified xsi:type="dcterms:W3CDTF">2023-02-24T17:09:00Z</dcterms:modified>
</cp:coreProperties>
</file>