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BB" w:rsidRPr="00442BED" w:rsidRDefault="002464BB" w:rsidP="002464BB"/>
    <w:p w:rsidR="001B4283" w:rsidRPr="00442BED" w:rsidRDefault="001B4283" w:rsidP="001B4283">
      <w:pPr>
        <w:rPr>
          <w:b/>
          <w:bCs/>
        </w:rPr>
      </w:pPr>
      <w:r w:rsidRPr="00442BED">
        <w:rPr>
          <w:b/>
          <w:bCs/>
        </w:rPr>
        <w:t>Section 1800.1310</w:t>
      </w:r>
      <w:r>
        <w:rPr>
          <w:b/>
          <w:bCs/>
        </w:rPr>
        <w:t xml:space="preserve"> </w:t>
      </w:r>
      <w:r w:rsidRPr="00442BED">
        <w:rPr>
          <w:b/>
          <w:bCs/>
        </w:rPr>
        <w:t xml:space="preserve"> Public Requests for Information</w:t>
      </w:r>
    </w:p>
    <w:p w:rsidR="001B4283" w:rsidRPr="00442BED" w:rsidRDefault="001B4283" w:rsidP="001B4283">
      <w:pPr>
        <w:rPr>
          <w:b/>
          <w:bCs/>
        </w:rPr>
      </w:pPr>
    </w:p>
    <w:p w:rsidR="001B4283" w:rsidRPr="00442BED" w:rsidRDefault="001B4283" w:rsidP="001B4283">
      <w:pPr>
        <w:ind w:left="1440" w:hanging="720"/>
      </w:pPr>
      <w:r>
        <w:t>a)</w:t>
      </w:r>
      <w:r>
        <w:tab/>
      </w:r>
      <w:r w:rsidRPr="00442BED">
        <w:t xml:space="preserve">The Board shall, upon written request from any person, provide information furnished by an applicant, licensee or person with significant influence or control </w:t>
      </w:r>
      <w:r>
        <w:t>of the applicant or licensee</w:t>
      </w:r>
      <w:r w:rsidRPr="00442BED">
        <w:t xml:space="preserve">, </w:t>
      </w:r>
      <w:r>
        <w:t xml:space="preserve">concerning the applicant, </w:t>
      </w:r>
      <w:r w:rsidRPr="00442BED">
        <w:t>licensee or person with significant influence or control</w:t>
      </w:r>
      <w:r>
        <w:t xml:space="preserve"> of the applicant or licensee</w:t>
      </w:r>
      <w:r w:rsidRPr="00442BED">
        <w:t>, its products, services, gaming and video gaming enterprises, and its business holdings, as follows:</w:t>
      </w:r>
    </w:p>
    <w:p w:rsidR="001B4283" w:rsidRPr="00442BED" w:rsidRDefault="001B4283" w:rsidP="001B4283">
      <w:pPr>
        <w:ind w:left="1440"/>
      </w:pPr>
    </w:p>
    <w:p w:rsidR="001B4283" w:rsidRPr="00442BED" w:rsidRDefault="001B4283" w:rsidP="001B4283">
      <w:pPr>
        <w:ind w:left="2160" w:hanging="720"/>
      </w:pPr>
      <w:r>
        <w:t>1)</w:t>
      </w:r>
      <w:r>
        <w:tab/>
      </w:r>
      <w:r w:rsidRPr="00442BED">
        <w:t>The name, business address and business telephone number of any applicant, licensee or person with significant influence or control</w:t>
      </w:r>
      <w:r>
        <w:t xml:space="preserve"> of the applicant or licensee</w:t>
      </w:r>
      <w:r w:rsidRPr="00442BED">
        <w:t>.</w:t>
      </w:r>
    </w:p>
    <w:p w:rsidR="001B4283" w:rsidRPr="00442BED" w:rsidRDefault="001B4283" w:rsidP="001B4283">
      <w:pPr>
        <w:ind w:left="1440"/>
      </w:pPr>
    </w:p>
    <w:p w:rsidR="001B4283" w:rsidRPr="00442BED" w:rsidRDefault="001B4283" w:rsidP="001B4283">
      <w:pPr>
        <w:ind w:left="2160" w:hanging="720"/>
      </w:pPr>
      <w:r>
        <w:t>2)</w:t>
      </w:r>
      <w:r>
        <w:tab/>
      </w:r>
      <w:r w:rsidRPr="00442BED">
        <w:t xml:space="preserve">An identification of any applicant, licensee or person with significant influence or control </w:t>
      </w:r>
      <w:r>
        <w:t xml:space="preserve">of the applicant or licensee, </w:t>
      </w:r>
      <w:r w:rsidRPr="00442BED">
        <w:t xml:space="preserve">including, if an applicant, licensee or person with significant influence or control </w:t>
      </w:r>
      <w:r>
        <w:t>of the applicant</w:t>
      </w:r>
      <w:r w:rsidRPr="00442BED">
        <w:t xml:space="preserve"> </w:t>
      </w:r>
      <w:r>
        <w:t xml:space="preserve">or licensee </w:t>
      </w:r>
      <w:r w:rsidRPr="00442BED">
        <w:t xml:space="preserve">is not an individual, the state of incorporation or registration, the corporate officers and the identity of all shareholders or participants.  If an applicant, licensee or person with significant influence or control </w:t>
      </w:r>
      <w:r>
        <w:t>of the applicant</w:t>
      </w:r>
      <w:r w:rsidRPr="00442BED">
        <w:t xml:space="preserve"> </w:t>
      </w:r>
      <w:r>
        <w:t xml:space="preserve">or licensee </w:t>
      </w:r>
      <w:r w:rsidRPr="00442BED">
        <w:t>has a pending registration statement filed with the Securities and Exchange Commission, only the names of those persons or entities holding interest of 5% or more must be provided.</w:t>
      </w:r>
    </w:p>
    <w:p w:rsidR="001B4283" w:rsidRPr="00442BED" w:rsidRDefault="001B4283" w:rsidP="001B4283">
      <w:pPr>
        <w:ind w:left="1440"/>
      </w:pPr>
    </w:p>
    <w:p w:rsidR="001B4283" w:rsidRPr="00442BED" w:rsidRDefault="001B4283" w:rsidP="001B4283">
      <w:pPr>
        <w:ind w:left="2160" w:hanging="720"/>
      </w:pPr>
      <w:r>
        <w:t>3)</w:t>
      </w:r>
      <w:r>
        <w:tab/>
      </w:r>
      <w:r w:rsidRPr="00442BED">
        <w:t>An identification of any business, including, if applicable, the state of incorporation or registration, in which an applicant, licensee or person with significant influence or control</w:t>
      </w:r>
      <w:r w:rsidRPr="00460CEF">
        <w:t xml:space="preserve"> </w:t>
      </w:r>
      <w:r>
        <w:t>of the applicant or licensee</w:t>
      </w:r>
      <w:r w:rsidRPr="00442BED">
        <w:t>, or his or her spouse or children, has an equity interest of more than 5%.  If an applicant</w:t>
      </w:r>
      <w:r>
        <w:t>,</w:t>
      </w:r>
      <w:r w:rsidRPr="00442BED">
        <w:t xml:space="preserve"> licensee or person with significant influence or control </w:t>
      </w:r>
      <w:r>
        <w:t>of the applicant or licensee</w:t>
      </w:r>
      <w:r w:rsidRPr="00442BED">
        <w:t xml:space="preserve"> is a corporation, partnership or other business entity, the applicant, licensee or person with significant influence or control </w:t>
      </w:r>
      <w:r>
        <w:t xml:space="preserve">of the applicant or licensee </w:t>
      </w:r>
      <w:r w:rsidRPr="00442BED">
        <w:t>shall identify any other corporation, partnership or business entity in which it has an equity interest of 5% or more, including, if applicable, the state of incorporation or registration.  This information need not be provided by a corporation, partnership or other business entity that has a pending registration statement filed with the Securities and Exchange Commission.</w:t>
      </w:r>
    </w:p>
    <w:p w:rsidR="001B4283" w:rsidRPr="00442BED" w:rsidRDefault="001B4283" w:rsidP="001B4283">
      <w:pPr>
        <w:ind w:left="1440"/>
      </w:pPr>
    </w:p>
    <w:p w:rsidR="001B4283" w:rsidRPr="00442BED" w:rsidRDefault="001B4283" w:rsidP="001B4283">
      <w:pPr>
        <w:ind w:left="2160" w:hanging="720"/>
      </w:pPr>
      <w:r>
        <w:t>4)</w:t>
      </w:r>
      <w:r>
        <w:tab/>
      </w:r>
      <w:r w:rsidRPr="00442BED">
        <w:t xml:space="preserve">Whether an applicant, licensee or person with significant influence or control </w:t>
      </w:r>
      <w:r>
        <w:t>of the applicant</w:t>
      </w:r>
      <w:r w:rsidRPr="00442BED">
        <w:t xml:space="preserve"> </w:t>
      </w:r>
      <w:r>
        <w:t xml:space="preserve">or licensee </w:t>
      </w:r>
      <w:r w:rsidRPr="00442BED">
        <w:t>has been indicted, convicted, pleaded guilty or nolo contendere, or forfeited bail concerning any criminal offense under the laws of any jurisdiction, either felony or misdemeanor (except for traffic violations)</w:t>
      </w:r>
      <w:r>
        <w:t>,</w:t>
      </w:r>
      <w:r w:rsidRPr="00442BED">
        <w:t xml:space="preserve"> including the date, the name and location of the court, arresting agency and prosecuting agency, the case number, the offense, the disposition and the location and length of incarceration.</w:t>
      </w:r>
    </w:p>
    <w:p w:rsidR="001B4283" w:rsidRDefault="001B4283" w:rsidP="001B4283">
      <w:pPr>
        <w:ind w:left="2160" w:hanging="720"/>
      </w:pPr>
    </w:p>
    <w:p w:rsidR="001B4283" w:rsidRPr="00442BED" w:rsidRDefault="001B4283" w:rsidP="001B4283">
      <w:pPr>
        <w:ind w:left="2160" w:hanging="720"/>
      </w:pPr>
      <w:r>
        <w:lastRenderedPageBreak/>
        <w:t>5)</w:t>
      </w:r>
      <w:r>
        <w:tab/>
      </w:r>
      <w:r w:rsidRPr="00442BED">
        <w:t xml:space="preserve">Whether an applicant, licensee or person with significant influence or control </w:t>
      </w:r>
      <w:r>
        <w:t>of the applicant</w:t>
      </w:r>
      <w:r w:rsidRPr="00442BED">
        <w:t xml:space="preserve"> </w:t>
      </w:r>
      <w:r>
        <w:t xml:space="preserve">or licensee </w:t>
      </w:r>
      <w:r w:rsidRPr="00442BED">
        <w:t>has had any license or certificate issued by a licensing authority in Illinois or any other jurisdiction denied, restricted, suspended, revoked or not renewed and a statement describing the facts and circumstances concerning the denial, restriction, suspension, revocation or non-renewal, including the licensing authority, the date each action was taken and the reason for each action.</w:t>
      </w:r>
    </w:p>
    <w:p w:rsidR="001B4283" w:rsidRPr="00442BED" w:rsidRDefault="001B4283" w:rsidP="001B4283">
      <w:pPr>
        <w:ind w:left="1440"/>
      </w:pPr>
    </w:p>
    <w:p w:rsidR="001B4283" w:rsidRPr="00442BED" w:rsidRDefault="001B4283" w:rsidP="001B4283">
      <w:pPr>
        <w:ind w:left="2160" w:hanging="720"/>
      </w:pPr>
      <w:r>
        <w:t>6)</w:t>
      </w:r>
      <w:r>
        <w:tab/>
      </w:r>
      <w:r w:rsidRPr="00442BED">
        <w:t xml:space="preserve">Whether an applicant, licensee or person with significant influence or control </w:t>
      </w:r>
      <w:r>
        <w:t>of the applicant</w:t>
      </w:r>
      <w:r w:rsidRPr="00442BED">
        <w:t xml:space="preserve"> </w:t>
      </w:r>
      <w:r>
        <w:t xml:space="preserve">or licensee </w:t>
      </w:r>
      <w:r w:rsidRPr="00442BED">
        <w:t>has ever filed or had filed against it a proceeding in bankruptcy or has ever been involved in any formal process to adjust, defer, suspend or otherwise work out the payment of any debt</w:t>
      </w:r>
      <w:r>
        <w:t>,</w:t>
      </w:r>
      <w:r w:rsidRPr="00442BED">
        <w:t xml:space="preserve"> including the date of filing, the name and location of the court, the case and number of the disposition.</w:t>
      </w:r>
    </w:p>
    <w:p w:rsidR="001B4283" w:rsidRPr="00442BED" w:rsidRDefault="001B4283" w:rsidP="001B4283">
      <w:pPr>
        <w:ind w:left="1440"/>
      </w:pPr>
    </w:p>
    <w:p w:rsidR="001B4283" w:rsidRPr="00442BED" w:rsidRDefault="001B4283" w:rsidP="001B4283">
      <w:pPr>
        <w:ind w:left="2160" w:hanging="720"/>
      </w:pPr>
      <w:r>
        <w:t>7)</w:t>
      </w:r>
      <w:r>
        <w:tab/>
      </w:r>
      <w:r w:rsidRPr="00442BED">
        <w:t xml:space="preserve">Whether an applicant, licensee or person with significant influence or control </w:t>
      </w:r>
      <w:r>
        <w:t>of the applicant</w:t>
      </w:r>
      <w:r w:rsidRPr="00442BED">
        <w:t xml:space="preserve"> </w:t>
      </w:r>
      <w:r>
        <w:t xml:space="preserve">or licensee </w:t>
      </w:r>
      <w:r w:rsidRPr="00442BED">
        <w:t>has filed, or been served with a complaint or other notice filed with any public body regarding the delinquency in the payment of, or a dispute over the filings concerning the payment of, any tax required under federal, State or local law, including the amount, type of tax, the taxing agency and time periods involved.</w:t>
      </w:r>
    </w:p>
    <w:p w:rsidR="001B4283" w:rsidRPr="00442BED" w:rsidRDefault="001B4283" w:rsidP="001B4283">
      <w:pPr>
        <w:ind w:left="1440"/>
      </w:pPr>
    </w:p>
    <w:p w:rsidR="001B4283" w:rsidRPr="00442BED" w:rsidRDefault="001B4283" w:rsidP="001B4283">
      <w:pPr>
        <w:ind w:left="2160" w:hanging="720"/>
      </w:pPr>
      <w:r>
        <w:t>8)</w:t>
      </w:r>
      <w:r>
        <w:tab/>
      </w:r>
      <w:r w:rsidRPr="00442BED">
        <w:t xml:space="preserve">A statement listing the names and titles of all public officials or officers of any unit of government, and </w:t>
      </w:r>
      <w:r>
        <w:t xml:space="preserve">the spouse and children </w:t>
      </w:r>
      <w:r w:rsidRPr="00442BED">
        <w:t xml:space="preserve">of </w:t>
      </w:r>
      <w:r>
        <w:t xml:space="preserve">those </w:t>
      </w:r>
      <w:r w:rsidRPr="00442BED">
        <w:t>public officials or officers</w:t>
      </w:r>
      <w:r>
        <w:t>,</w:t>
      </w:r>
      <w:r w:rsidRPr="00442BED">
        <w:t xml:space="preserve"> who, directly or indirectly, own any financial interest in</w:t>
      </w:r>
      <w:r>
        <w:t>,</w:t>
      </w:r>
      <w:r w:rsidRPr="00442BED">
        <w:t xml:space="preserve"> have any beneficial interest in, are the creditors of, or hold any debt instrument issued by, or hold or have any interest in any contractual or service relationship with, an applicant, licensee or person with significant influence or control</w:t>
      </w:r>
      <w:r w:rsidRPr="00460CEF">
        <w:t xml:space="preserve"> </w:t>
      </w:r>
      <w:r>
        <w:t>of the applicant or licensee</w:t>
      </w:r>
      <w:r w:rsidRPr="00442BED">
        <w:t>.</w:t>
      </w:r>
    </w:p>
    <w:p w:rsidR="001B4283" w:rsidRPr="00442BED" w:rsidRDefault="001B4283" w:rsidP="001B4283">
      <w:pPr>
        <w:ind w:left="1440"/>
      </w:pPr>
    </w:p>
    <w:p w:rsidR="001B4283" w:rsidRPr="00442BED" w:rsidRDefault="001B4283" w:rsidP="001B4283">
      <w:pPr>
        <w:ind w:left="2160" w:hanging="720"/>
      </w:pPr>
      <w:r>
        <w:t>9)</w:t>
      </w:r>
      <w:r>
        <w:tab/>
      </w:r>
      <w:r w:rsidRPr="00442BED">
        <w:t xml:space="preserve">Whether an applicant, licensee or person with significant influence or control </w:t>
      </w:r>
      <w:r>
        <w:t>of the applicant</w:t>
      </w:r>
      <w:r w:rsidRPr="00442BED">
        <w:t xml:space="preserve"> </w:t>
      </w:r>
      <w:r>
        <w:t xml:space="preserve">or licensee </w:t>
      </w:r>
      <w:r w:rsidRPr="00442BED">
        <w:t>has made, directly or indirectly, any political contribution, or any loans, donations or other payments, to any candidate or office holder, within 5 years from the date of filing the application, including the amount and the method of payment.</w:t>
      </w:r>
    </w:p>
    <w:p w:rsidR="001B4283" w:rsidRPr="00442BED" w:rsidRDefault="001B4283" w:rsidP="001B4283">
      <w:pPr>
        <w:ind w:left="1440"/>
      </w:pPr>
    </w:p>
    <w:p w:rsidR="001B4283" w:rsidRPr="00442BED" w:rsidRDefault="001B4283" w:rsidP="001B4283">
      <w:pPr>
        <w:ind w:left="2160" w:hanging="837"/>
      </w:pPr>
      <w:r>
        <w:t>10)</w:t>
      </w:r>
      <w:r>
        <w:tab/>
      </w:r>
      <w:r w:rsidRPr="00442BED">
        <w:t xml:space="preserve">The name and business telephone number of the counsel representing an applicant, licensee or person with significant influence or control </w:t>
      </w:r>
      <w:r>
        <w:t>of the applicant</w:t>
      </w:r>
      <w:r w:rsidRPr="00442BED">
        <w:t xml:space="preserve"> </w:t>
      </w:r>
      <w:r>
        <w:t xml:space="preserve">or licensee </w:t>
      </w:r>
      <w:r w:rsidRPr="00442BED">
        <w:t>in matters before the Board.</w:t>
      </w:r>
    </w:p>
    <w:p w:rsidR="001B4283" w:rsidRPr="00442BED" w:rsidRDefault="001B4283" w:rsidP="001B4283"/>
    <w:p w:rsidR="001B4283" w:rsidRPr="00442BED" w:rsidRDefault="001B4283" w:rsidP="001B4283">
      <w:pPr>
        <w:ind w:left="1323" w:hanging="603"/>
      </w:pPr>
      <w:r>
        <w:t>b)</w:t>
      </w:r>
      <w:r>
        <w:tab/>
      </w:r>
      <w:r w:rsidRPr="00442BED">
        <w:t xml:space="preserve">Subject to </w:t>
      </w:r>
      <w:r>
        <w:t>subsection (a)</w:t>
      </w:r>
      <w:r w:rsidRPr="00442BED">
        <w:t xml:space="preserve">, the Board shall not disclose any information </w:t>
      </w:r>
      <w:r>
        <w:t xml:space="preserve">that </w:t>
      </w:r>
      <w:r w:rsidRPr="00442BED">
        <w:t>would be barred by:</w:t>
      </w:r>
    </w:p>
    <w:p w:rsidR="001B4283" w:rsidRPr="00442BED" w:rsidRDefault="001B4283" w:rsidP="001B4283">
      <w:pPr>
        <w:ind w:left="1323"/>
      </w:pPr>
    </w:p>
    <w:p w:rsidR="001B4283" w:rsidRPr="00442BED" w:rsidRDefault="001B4283" w:rsidP="001B4283">
      <w:pPr>
        <w:ind w:left="1323"/>
      </w:pPr>
      <w:r>
        <w:t>1)</w:t>
      </w:r>
      <w:r>
        <w:tab/>
      </w:r>
      <w:r w:rsidRPr="00442BED">
        <w:t>Section 7 of the Freedom of Information Act</w:t>
      </w:r>
      <w:r>
        <w:t xml:space="preserve"> [5 ILCS 140/7]</w:t>
      </w:r>
      <w:r w:rsidRPr="00442BED">
        <w:t xml:space="preserve">; or </w:t>
      </w:r>
    </w:p>
    <w:p w:rsidR="001B4283" w:rsidRPr="00442BED" w:rsidRDefault="001B4283" w:rsidP="001B4283">
      <w:pPr>
        <w:ind w:left="1323"/>
      </w:pPr>
    </w:p>
    <w:p w:rsidR="001B4283" w:rsidRPr="00442BED" w:rsidRDefault="001B4283" w:rsidP="001B4283">
      <w:pPr>
        <w:ind w:left="2160" w:hanging="837"/>
      </w:pPr>
      <w:r>
        <w:lastRenderedPageBreak/>
        <w:t>2)</w:t>
      </w:r>
      <w:r>
        <w:tab/>
      </w:r>
      <w:r w:rsidRPr="00442BED">
        <w:t>The statutes, rules, regulations or intergovernmental agreements of any jurisdiction.</w:t>
      </w:r>
    </w:p>
    <w:p w:rsidR="001B4283" w:rsidRPr="00442BED" w:rsidRDefault="001B4283" w:rsidP="001B4283"/>
    <w:p w:rsidR="001B4283" w:rsidRPr="00442BED" w:rsidRDefault="001B4283" w:rsidP="001B4283">
      <w:pPr>
        <w:ind w:left="1440" w:hanging="720"/>
      </w:pPr>
      <w:r>
        <w:t>c)</w:t>
      </w:r>
      <w:r>
        <w:tab/>
      </w:r>
      <w:r w:rsidRPr="00442BED">
        <w:t xml:space="preserve">The Board may assess fees for the copying of information in accordance with Section 6 of the Freedom of Information Act.  </w:t>
      </w:r>
    </w:p>
    <w:p w:rsidR="000174EB" w:rsidRDefault="000174EB" w:rsidP="00DC7214"/>
    <w:p w:rsidR="002464BB" w:rsidRPr="00D55B37" w:rsidRDefault="002464BB">
      <w:pPr>
        <w:pStyle w:val="JCARSourceNote"/>
        <w:ind w:left="720"/>
      </w:pPr>
      <w:r w:rsidRPr="00D55B37">
        <w:t xml:space="preserve">(Source:  Added at </w:t>
      </w:r>
      <w:r>
        <w:t>36</w:t>
      </w:r>
      <w:r w:rsidRPr="00D55B37">
        <w:t xml:space="preserve"> Ill. Reg. </w:t>
      </w:r>
      <w:r w:rsidR="007445F1">
        <w:t>18550</w:t>
      </w:r>
      <w:r w:rsidRPr="00D55B37">
        <w:t xml:space="preserve">, effective </w:t>
      </w:r>
      <w:bookmarkStart w:id="0" w:name="_GoBack"/>
      <w:r w:rsidR="007445F1">
        <w:t>December 14, 2012</w:t>
      </w:r>
      <w:bookmarkEnd w:id="0"/>
      <w:r w:rsidRPr="00D55B37">
        <w:t>)</w:t>
      </w:r>
    </w:p>
    <w:sectPr w:rsidR="002464B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0F" w:rsidRDefault="00B5570F">
      <w:r>
        <w:separator/>
      </w:r>
    </w:p>
  </w:endnote>
  <w:endnote w:type="continuationSeparator" w:id="0">
    <w:p w:rsidR="00B5570F" w:rsidRDefault="00B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0F" w:rsidRDefault="00B5570F">
      <w:r>
        <w:separator/>
      </w:r>
    </w:p>
  </w:footnote>
  <w:footnote w:type="continuationSeparator" w:id="0">
    <w:p w:rsidR="00B5570F" w:rsidRDefault="00B55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0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92F"/>
    <w:rsid w:val="00174FFD"/>
    <w:rsid w:val="001830D0"/>
    <w:rsid w:val="001915E7"/>
    <w:rsid w:val="00193ABB"/>
    <w:rsid w:val="0019502A"/>
    <w:rsid w:val="001A6EDB"/>
    <w:rsid w:val="001B428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4BB"/>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5F1"/>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0F"/>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AD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4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4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Company>Illinois General Assembly</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2012-12-19T21:34:00Z</dcterms:created>
  <dcterms:modified xsi:type="dcterms:W3CDTF">2012-12-21T20:57:00Z</dcterms:modified>
</cp:coreProperties>
</file>