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D6" w:rsidRDefault="00F637D6" w:rsidP="00F637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37D6" w:rsidRDefault="00F637D6" w:rsidP="00F637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130.536  Delaying Amendments</w:t>
      </w:r>
      <w:r>
        <w:t xml:space="preserve"> </w:t>
      </w:r>
    </w:p>
    <w:p w:rsidR="00F637D6" w:rsidRDefault="00F637D6" w:rsidP="00F637D6">
      <w:pPr>
        <w:widowControl w:val="0"/>
        <w:autoSpaceDE w:val="0"/>
        <w:autoSpaceDN w:val="0"/>
        <w:adjustRightInd w:val="0"/>
      </w:pPr>
    </w:p>
    <w:p w:rsidR="00F637D6" w:rsidRDefault="00F637D6" w:rsidP="00F637D6">
      <w:pPr>
        <w:widowControl w:val="0"/>
        <w:autoSpaceDE w:val="0"/>
        <w:autoSpaceDN w:val="0"/>
        <w:adjustRightInd w:val="0"/>
      </w:pPr>
      <w:r>
        <w:t xml:space="preserve">An amendment altering the proposed date of the public offering may be made by telegram or by letter.  Each such telegraphic amendment shall be confirmed within a reasonable time by the filing of one copy which shall be signed. The confirmation shall not be deemed an amendment. </w:t>
      </w:r>
    </w:p>
    <w:sectPr w:rsidR="00F637D6" w:rsidSect="00F637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37D6"/>
    <w:rsid w:val="00152C9C"/>
    <w:rsid w:val="001678D1"/>
    <w:rsid w:val="002B750B"/>
    <w:rsid w:val="005D5DF8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2012-06-21T21:51:00Z</dcterms:created>
  <dcterms:modified xsi:type="dcterms:W3CDTF">2012-06-21T21:51:00Z</dcterms:modified>
</cp:coreProperties>
</file>