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65" w:rsidRDefault="009D1365" w:rsidP="009D13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1365" w:rsidRDefault="009D1365" w:rsidP="009D13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150.40  Appearance of Attorney</w:t>
      </w:r>
      <w:r>
        <w:t xml:space="preserve"> </w:t>
      </w:r>
    </w:p>
    <w:p w:rsidR="009D1365" w:rsidRDefault="009D1365" w:rsidP="009D1365">
      <w:pPr>
        <w:widowControl w:val="0"/>
        <w:autoSpaceDE w:val="0"/>
        <w:autoSpaceDN w:val="0"/>
        <w:adjustRightInd w:val="0"/>
      </w:pPr>
    </w:p>
    <w:p w:rsidR="009D1365" w:rsidRDefault="009D1365" w:rsidP="009D1365">
      <w:pPr>
        <w:widowControl w:val="0"/>
        <w:autoSpaceDE w:val="0"/>
        <w:autoSpaceDN w:val="0"/>
        <w:adjustRightInd w:val="0"/>
      </w:pPr>
      <w:r>
        <w:t xml:space="preserve">An attorney appearing in a representative capacity shall file with the Department a written notice of appearance identifying himself by name, address, and telephone number, and identifying the party represented. </w:t>
      </w:r>
    </w:p>
    <w:sectPr w:rsidR="009D1365" w:rsidSect="009D13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365"/>
    <w:rsid w:val="001678D1"/>
    <w:rsid w:val="008652E6"/>
    <w:rsid w:val="009D1365"/>
    <w:rsid w:val="00B83FBC"/>
    <w:rsid w:val="00D7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