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78" w:rsidRDefault="008C7C78" w:rsidP="008C7C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7C78" w:rsidRDefault="008C7C78" w:rsidP="008C7C7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150.220  Daily List of Corporations</w:t>
      </w:r>
      <w:r>
        <w:t xml:space="preserve"> </w:t>
      </w:r>
    </w:p>
    <w:p w:rsidR="008C7C78" w:rsidRDefault="008C7C78" w:rsidP="008C7C78">
      <w:pPr>
        <w:widowControl w:val="0"/>
        <w:autoSpaceDE w:val="0"/>
        <w:autoSpaceDN w:val="0"/>
        <w:adjustRightInd w:val="0"/>
      </w:pPr>
    </w:p>
    <w:p w:rsidR="008C7C78" w:rsidRDefault="008C7C78" w:rsidP="008C7C7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daily list of newly formed corporations, business and not-for-profit, shall be published by the Department of Business Services. </w:t>
      </w:r>
    </w:p>
    <w:p w:rsidR="00031F6A" w:rsidRDefault="00031F6A" w:rsidP="008C7C78">
      <w:pPr>
        <w:widowControl w:val="0"/>
        <w:autoSpaceDE w:val="0"/>
        <w:autoSpaceDN w:val="0"/>
        <w:adjustRightInd w:val="0"/>
        <w:ind w:left="1440" w:hanging="720"/>
      </w:pPr>
    </w:p>
    <w:p w:rsidR="008C7C78" w:rsidRDefault="008C7C78" w:rsidP="008C7C7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requests to subscribe to the daily list shall be sent to the Director of the Department of Business Services, Room 328, </w:t>
      </w:r>
      <w:proofErr w:type="spellStart"/>
      <w:r>
        <w:t>Howlett</w:t>
      </w:r>
      <w:proofErr w:type="spellEnd"/>
      <w:r>
        <w:t xml:space="preserve"> Building, Springfield, Illinois 62756. </w:t>
      </w:r>
    </w:p>
    <w:p w:rsidR="00031F6A" w:rsidRDefault="00031F6A" w:rsidP="008C7C78">
      <w:pPr>
        <w:widowControl w:val="0"/>
        <w:autoSpaceDE w:val="0"/>
        <w:autoSpaceDN w:val="0"/>
        <w:adjustRightInd w:val="0"/>
        <w:ind w:left="1440" w:hanging="720"/>
      </w:pPr>
    </w:p>
    <w:p w:rsidR="008C7C78" w:rsidRDefault="008C7C78" w:rsidP="008C7C7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charge for the subscription to the daily list of corporations shall be $318 for a 12 month subscription or $26.50 per month for the balance of the subscription term based on a calendar year, payable by certified check or money order by all subscribers, except local governments or state departments and agencies. </w:t>
      </w:r>
    </w:p>
    <w:p w:rsidR="008C7C78" w:rsidRDefault="008C7C78" w:rsidP="008C7C78">
      <w:pPr>
        <w:widowControl w:val="0"/>
        <w:autoSpaceDE w:val="0"/>
        <w:autoSpaceDN w:val="0"/>
        <w:adjustRightInd w:val="0"/>
        <w:ind w:left="1440" w:hanging="720"/>
      </w:pPr>
    </w:p>
    <w:p w:rsidR="008C7C78" w:rsidRDefault="008C7C78" w:rsidP="008C7C7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16173, effective December 1, 1997) </w:t>
      </w:r>
    </w:p>
    <w:sectPr w:rsidR="008C7C78" w:rsidSect="008C7C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7C78"/>
    <w:rsid w:val="00031F6A"/>
    <w:rsid w:val="001678D1"/>
    <w:rsid w:val="006931C5"/>
    <w:rsid w:val="006A64B9"/>
    <w:rsid w:val="00712DF7"/>
    <w:rsid w:val="008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