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62" w:rsidRDefault="008D5162" w:rsidP="008D5162">
      <w:pPr>
        <w:pStyle w:val="BodyTextIndent"/>
        <w:ind w:left="0"/>
        <w:jc w:val="both"/>
        <w:rPr>
          <w:b/>
        </w:rPr>
      </w:pPr>
      <w:bookmarkStart w:id="0" w:name="_GoBack"/>
      <w:bookmarkEnd w:id="0"/>
    </w:p>
    <w:p w:rsidR="008D5162" w:rsidRPr="008E260E" w:rsidRDefault="008D5162" w:rsidP="008D5162">
      <w:pPr>
        <w:pStyle w:val="BodyTextIndent"/>
        <w:ind w:left="0"/>
        <w:jc w:val="both"/>
      </w:pPr>
      <w:r w:rsidRPr="008E260E">
        <w:rPr>
          <w:b/>
        </w:rPr>
        <w:t>Section 171.25  Definitions</w:t>
      </w:r>
    </w:p>
    <w:p w:rsidR="008D5162" w:rsidRPr="008E260E" w:rsidRDefault="008D5162" w:rsidP="008D5162">
      <w:pPr>
        <w:pStyle w:val="BodyTextIndent"/>
        <w:ind w:left="0"/>
        <w:jc w:val="both"/>
      </w:pPr>
    </w:p>
    <w:p w:rsidR="008D5162" w:rsidRPr="00A368B5" w:rsidRDefault="008D5162" w:rsidP="00A368B5">
      <w:r w:rsidRPr="00A368B5">
        <w:t>In addition to the definitions contained in Section 102 of the Uniform Limited</w:t>
      </w:r>
      <w:r w:rsidR="00A84425">
        <w:t xml:space="preserve"> </w:t>
      </w:r>
      <w:r w:rsidRPr="00A368B5">
        <w:t xml:space="preserve">Partnership Act (2001) </w:t>
      </w:r>
      <w:r w:rsidR="00150FF2">
        <w:t>th</w:t>
      </w:r>
      <w:r w:rsidRPr="00A368B5">
        <w:t>e following definitions shall apply:</w:t>
      </w:r>
    </w:p>
    <w:p w:rsidR="008D5162" w:rsidRPr="00A368B5" w:rsidRDefault="008D5162" w:rsidP="00A368B5"/>
    <w:p w:rsidR="008D5162" w:rsidRPr="00A368B5" w:rsidRDefault="008D5162" w:rsidP="00A368B5">
      <w:pPr>
        <w:ind w:left="1440"/>
      </w:pPr>
      <w:r w:rsidRPr="00A368B5">
        <w:t>"Abstracts of Limited Partnerships" shall consist of a hard copy print-out of the information shown on the computer records of the Department of Business Services of the Office of the Secretary of State.</w:t>
      </w:r>
    </w:p>
    <w:p w:rsidR="008D5162" w:rsidRPr="00A368B5" w:rsidRDefault="008D5162" w:rsidP="00A368B5"/>
    <w:p w:rsidR="008D5162" w:rsidRPr="00A368B5" w:rsidRDefault="008D5162" w:rsidP="00A368B5">
      <w:pPr>
        <w:ind w:left="1440"/>
      </w:pPr>
      <w:r w:rsidRPr="00A368B5">
        <w:t>"Department" shall mean the Department of Business Services of the Office of the Secretary of State.</w:t>
      </w:r>
    </w:p>
    <w:p w:rsidR="008D5162" w:rsidRPr="00A368B5" w:rsidRDefault="008D5162" w:rsidP="00A368B5"/>
    <w:p w:rsidR="008D5162" w:rsidRPr="00A368B5" w:rsidRDefault="008D5162" w:rsidP="00A368B5">
      <w:pPr>
        <w:ind w:left="720" w:firstLine="720"/>
      </w:pPr>
      <w:r w:rsidRPr="00A368B5">
        <w:t>"Director" shall mean the Director of the Department of Business Services.</w:t>
      </w:r>
    </w:p>
    <w:p w:rsidR="008D5162" w:rsidRPr="00A368B5" w:rsidRDefault="008D5162" w:rsidP="00A368B5"/>
    <w:p w:rsidR="008D5162" w:rsidRPr="00A368B5" w:rsidRDefault="008D5162" w:rsidP="00A368B5">
      <w:pPr>
        <w:ind w:left="1440"/>
      </w:pPr>
      <w:r w:rsidRPr="00A368B5">
        <w:t>"Interrogatories" shall mean a written request for information to ascertain whether a limited partnership or a limited liability limited partnership has complied with the provisions of the ULPA.</w:t>
      </w:r>
    </w:p>
    <w:p w:rsidR="008D5162" w:rsidRPr="00A368B5" w:rsidRDefault="008D5162" w:rsidP="00A368B5"/>
    <w:p w:rsidR="008D5162" w:rsidRPr="00A368B5" w:rsidRDefault="008D5162" w:rsidP="00A368B5">
      <w:pPr>
        <w:ind w:left="720" w:firstLine="720"/>
      </w:pPr>
      <w:r w:rsidRPr="00A368B5">
        <w:t>"Secretary" shall mean the Secretary of State of Illinois.</w:t>
      </w:r>
    </w:p>
    <w:p w:rsidR="008D5162" w:rsidRPr="00A368B5" w:rsidRDefault="008D5162" w:rsidP="00A368B5"/>
    <w:p w:rsidR="008D5162" w:rsidRPr="00A368B5" w:rsidRDefault="008D5162" w:rsidP="00A368B5">
      <w:pPr>
        <w:ind w:left="720" w:firstLine="720"/>
      </w:pPr>
      <w:r w:rsidRPr="00A368B5">
        <w:t>"ULPA" shall mean the Uniform Limited Partnership Act (2001) [805 ILCS 215].</w:t>
      </w:r>
    </w:p>
    <w:p w:rsidR="008D5162" w:rsidRPr="00A368B5" w:rsidRDefault="008D5162" w:rsidP="00A368B5"/>
    <w:p w:rsidR="008D5162" w:rsidRPr="00A368B5" w:rsidRDefault="008D5162" w:rsidP="00A368B5">
      <w:pPr>
        <w:ind w:left="1440"/>
      </w:pPr>
      <w:r w:rsidRPr="00A368B5">
        <w:t>"ULPA Section" shall mean th</w:t>
      </w:r>
      <w:r w:rsidR="00150FF2">
        <w:t>e</w:t>
      </w:r>
      <w:r w:rsidRPr="00A368B5">
        <w:t xml:space="preserve"> unit of the Department </w:t>
      </w:r>
      <w:r w:rsidR="00150FF2">
        <w:t>that</w:t>
      </w:r>
      <w:r w:rsidRPr="00A368B5">
        <w:t xml:space="preserve"> administers the ULPA.</w:t>
      </w:r>
    </w:p>
    <w:p w:rsidR="001C71C2" w:rsidRDefault="001C71C2" w:rsidP="00573770"/>
    <w:p w:rsidR="008D5162" w:rsidRPr="00D55B37" w:rsidRDefault="008D5162">
      <w:pPr>
        <w:pStyle w:val="JCARSourceNote"/>
        <w:ind w:left="720"/>
      </w:pPr>
      <w:r w:rsidRPr="00D55B37">
        <w:t xml:space="preserve">(Source:  Added at </w:t>
      </w:r>
      <w:r>
        <w:t>3</w:t>
      </w:r>
      <w:r w:rsidR="00CF187C">
        <w:t>2</w:t>
      </w:r>
      <w:r w:rsidRPr="00D55B37">
        <w:t xml:space="preserve"> Ill. Reg. </w:t>
      </w:r>
      <w:r w:rsidR="0093163E">
        <w:t>346</w:t>
      </w:r>
      <w:r w:rsidRPr="00D55B37">
        <w:t xml:space="preserve">, effective </w:t>
      </w:r>
      <w:r w:rsidR="0093163E">
        <w:t>January 7, 2008</w:t>
      </w:r>
      <w:r w:rsidRPr="00D55B37">
        <w:t>)</w:t>
      </w:r>
    </w:p>
    <w:sectPr w:rsidR="008D5162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BB" w:rsidRDefault="004746BB">
      <w:r>
        <w:separator/>
      </w:r>
    </w:p>
  </w:endnote>
  <w:endnote w:type="continuationSeparator" w:id="0">
    <w:p w:rsidR="004746BB" w:rsidRDefault="0047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BB" w:rsidRDefault="004746BB">
      <w:r>
        <w:separator/>
      </w:r>
    </w:p>
  </w:footnote>
  <w:footnote w:type="continuationSeparator" w:id="0">
    <w:p w:rsidR="004746BB" w:rsidRDefault="00474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36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2436"/>
    <w:rsid w:val="001328A0"/>
    <w:rsid w:val="0014104E"/>
    <w:rsid w:val="00145C78"/>
    <w:rsid w:val="00146F30"/>
    <w:rsid w:val="0015097E"/>
    <w:rsid w:val="00150FF2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1914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46BB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1A23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5162"/>
    <w:rsid w:val="008D7182"/>
    <w:rsid w:val="008E4486"/>
    <w:rsid w:val="008E68BC"/>
    <w:rsid w:val="008F2BEE"/>
    <w:rsid w:val="009053C8"/>
    <w:rsid w:val="00910413"/>
    <w:rsid w:val="009168BC"/>
    <w:rsid w:val="00921F8B"/>
    <w:rsid w:val="0093163E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368B5"/>
    <w:rsid w:val="00A42797"/>
    <w:rsid w:val="00A52BDD"/>
    <w:rsid w:val="00A600AA"/>
    <w:rsid w:val="00A72534"/>
    <w:rsid w:val="00A809C5"/>
    <w:rsid w:val="00A84425"/>
    <w:rsid w:val="00A86FF6"/>
    <w:rsid w:val="00A87EC5"/>
    <w:rsid w:val="00A93743"/>
    <w:rsid w:val="00A94967"/>
    <w:rsid w:val="00A97CAE"/>
    <w:rsid w:val="00AA387B"/>
    <w:rsid w:val="00AA6F19"/>
    <w:rsid w:val="00AB12CF"/>
    <w:rsid w:val="00AB1466"/>
    <w:rsid w:val="00AB70EA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0442D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86613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187C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28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36F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8D5162"/>
    <w:pPr>
      <w:ind w:left="555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8D5162"/>
    <w:pPr>
      <w:ind w:left="55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