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95" w:rsidRDefault="00E17695" w:rsidP="00E176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695" w:rsidRDefault="00E17695" w:rsidP="00E17695">
      <w:pPr>
        <w:widowControl w:val="0"/>
        <w:autoSpaceDE w:val="0"/>
        <w:autoSpaceDN w:val="0"/>
        <w:adjustRightInd w:val="0"/>
        <w:jc w:val="center"/>
      </w:pPr>
      <w:r>
        <w:t>SUBPART B:  OPINIONS, EXEMPTIONS</w:t>
      </w:r>
    </w:p>
    <w:sectPr w:rsidR="00E17695" w:rsidSect="00E1769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695"/>
    <w:rsid w:val="0026180A"/>
    <w:rsid w:val="00CA204F"/>
    <w:rsid w:val="00D02BC5"/>
    <w:rsid w:val="00E17695"/>
    <w:rsid w:val="00F0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OPINIONS, EXEMPTIONS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OPINIONS, EXEMPTIONS</dc:title>
  <dc:subject/>
  <dc:creator>ThomasVD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