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FFB" w:rsidRDefault="006E7FFB" w:rsidP="006E7FFB">
      <w:pPr>
        <w:widowControl w:val="0"/>
        <w:autoSpaceDE w:val="0"/>
        <w:autoSpaceDN w:val="0"/>
        <w:adjustRightInd w:val="0"/>
      </w:pPr>
      <w:bookmarkStart w:id="0" w:name="_GoBack"/>
      <w:bookmarkEnd w:id="0"/>
    </w:p>
    <w:p w:rsidR="006E7FFB" w:rsidRDefault="006E7FFB" w:rsidP="006E7FFB">
      <w:pPr>
        <w:widowControl w:val="0"/>
        <w:autoSpaceDE w:val="0"/>
        <w:autoSpaceDN w:val="0"/>
        <w:adjustRightInd w:val="0"/>
      </w:pPr>
      <w:r>
        <w:rPr>
          <w:b/>
          <w:bCs/>
        </w:rPr>
        <w:t>Section 200.400  Preamble</w:t>
      </w:r>
      <w:r>
        <w:t xml:space="preserve"> </w:t>
      </w:r>
    </w:p>
    <w:p w:rsidR="006E7FFB" w:rsidRDefault="006E7FFB" w:rsidP="006E7FFB">
      <w:pPr>
        <w:widowControl w:val="0"/>
        <w:autoSpaceDE w:val="0"/>
        <w:autoSpaceDN w:val="0"/>
        <w:adjustRightInd w:val="0"/>
      </w:pPr>
    </w:p>
    <w:p w:rsidR="006E7FFB" w:rsidRDefault="006E7FFB" w:rsidP="006E7FFB">
      <w:pPr>
        <w:widowControl w:val="0"/>
        <w:autoSpaceDE w:val="0"/>
        <w:autoSpaceDN w:val="0"/>
        <w:adjustRightInd w:val="0"/>
      </w:pPr>
      <w:r>
        <w:t xml:space="preserve">The regulations contained in this Subpart shall govern administrative hearings under the Act. The purpose of this Subpart is to provide for the orderly determination of rights, duties and privileges of parties under procedures assuring such parties due process of law. </w:t>
      </w:r>
    </w:p>
    <w:p w:rsidR="006E7FFB" w:rsidRDefault="006E7FFB" w:rsidP="006E7FFB">
      <w:pPr>
        <w:widowControl w:val="0"/>
        <w:autoSpaceDE w:val="0"/>
        <w:autoSpaceDN w:val="0"/>
        <w:adjustRightInd w:val="0"/>
      </w:pPr>
    </w:p>
    <w:p w:rsidR="006E7FFB" w:rsidRDefault="006E7FFB" w:rsidP="006E7FFB">
      <w:pPr>
        <w:widowControl w:val="0"/>
        <w:autoSpaceDE w:val="0"/>
        <w:autoSpaceDN w:val="0"/>
        <w:adjustRightInd w:val="0"/>
        <w:ind w:left="1440" w:hanging="720"/>
      </w:pPr>
      <w:r>
        <w:t xml:space="preserve">(Source:  Amended at 12 Ill. Reg. 9424, effective May 18, 1988) </w:t>
      </w:r>
    </w:p>
    <w:sectPr w:rsidR="006E7FFB" w:rsidSect="006E7F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7FFB"/>
    <w:rsid w:val="001678D1"/>
    <w:rsid w:val="005924CC"/>
    <w:rsid w:val="006E7FFB"/>
    <w:rsid w:val="00875C26"/>
    <w:rsid w:val="00A1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