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92" w:rsidRDefault="00946592" w:rsidP="001E7C3B">
      <w:pPr>
        <w:widowControl w:val="0"/>
      </w:pPr>
      <w:bookmarkStart w:id="0" w:name="_GoBack"/>
      <w:bookmarkEnd w:id="0"/>
    </w:p>
    <w:p w:rsidR="006558DE" w:rsidRPr="006558DE" w:rsidRDefault="006558DE" w:rsidP="001E7C3B">
      <w:pPr>
        <w:widowControl w:val="0"/>
      </w:pPr>
      <w:r w:rsidRPr="006558DE">
        <w:t>AUTHORITY:  Implementing and authorized by Section</w:t>
      </w:r>
      <w:r w:rsidR="00881B44">
        <w:t>s</w:t>
      </w:r>
      <w:r w:rsidRPr="006558DE">
        <w:t xml:space="preserve"> 25</w:t>
      </w:r>
      <w:r w:rsidR="00881B44">
        <w:t xml:space="preserve"> and 35</w:t>
      </w:r>
      <w:r w:rsidRPr="006558DE">
        <w:t xml:space="preserve"> of the Tobacco Product</w:t>
      </w:r>
      <w:r w:rsidR="00881B44">
        <w:t>s</w:t>
      </w:r>
      <w:r w:rsidRPr="006558DE">
        <w:t xml:space="preserve"> Manufacturers</w:t>
      </w:r>
      <w:r w:rsidR="0012234C">
        <w:t>'</w:t>
      </w:r>
      <w:r w:rsidRPr="006558DE">
        <w:t xml:space="preserve"> Escrow Enforcement Act</w:t>
      </w:r>
      <w:r w:rsidR="00881B44">
        <w:t xml:space="preserve"> of 2003</w:t>
      </w:r>
      <w:r w:rsidRPr="006558DE">
        <w:t xml:space="preserve"> </w:t>
      </w:r>
      <w:r w:rsidR="00A45D24">
        <w:t xml:space="preserve">[30 ILCS </w:t>
      </w:r>
      <w:r w:rsidR="00881B44">
        <w:t>167</w:t>
      </w:r>
      <w:r w:rsidR="00A45D24">
        <w:t>]</w:t>
      </w:r>
      <w:r w:rsidRPr="006558DE">
        <w:t>.</w:t>
      </w:r>
    </w:p>
    <w:sectPr w:rsidR="006558DE" w:rsidRPr="006558DE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2FF9">
      <w:r>
        <w:separator/>
      </w:r>
    </w:p>
  </w:endnote>
  <w:endnote w:type="continuationSeparator" w:id="0">
    <w:p w:rsidR="00000000" w:rsidRDefault="007C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2FF9">
      <w:r>
        <w:separator/>
      </w:r>
    </w:p>
  </w:footnote>
  <w:footnote w:type="continuationSeparator" w:id="0">
    <w:p w:rsidR="00000000" w:rsidRDefault="007C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2234C"/>
    <w:rsid w:val="001714E6"/>
    <w:rsid w:val="001B69E8"/>
    <w:rsid w:val="001C7D95"/>
    <w:rsid w:val="001D1B6C"/>
    <w:rsid w:val="001E3074"/>
    <w:rsid w:val="001E7C3B"/>
    <w:rsid w:val="00225354"/>
    <w:rsid w:val="0022627D"/>
    <w:rsid w:val="002524EC"/>
    <w:rsid w:val="002A643F"/>
    <w:rsid w:val="00326C91"/>
    <w:rsid w:val="00337CEB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6558DE"/>
    <w:rsid w:val="006A2114"/>
    <w:rsid w:val="00780733"/>
    <w:rsid w:val="007C2FF9"/>
    <w:rsid w:val="008271B1"/>
    <w:rsid w:val="00831638"/>
    <w:rsid w:val="00837F88"/>
    <w:rsid w:val="0084781C"/>
    <w:rsid w:val="00881B44"/>
    <w:rsid w:val="00935A8C"/>
    <w:rsid w:val="00946592"/>
    <w:rsid w:val="0098276C"/>
    <w:rsid w:val="009B4211"/>
    <w:rsid w:val="00A174BB"/>
    <w:rsid w:val="00A2265D"/>
    <w:rsid w:val="00A45D24"/>
    <w:rsid w:val="00A600AA"/>
    <w:rsid w:val="00AE1744"/>
    <w:rsid w:val="00AE5547"/>
    <w:rsid w:val="00B35D67"/>
    <w:rsid w:val="00B516F7"/>
    <w:rsid w:val="00B71177"/>
    <w:rsid w:val="00BF5EF1"/>
    <w:rsid w:val="00C4537A"/>
    <w:rsid w:val="00C7314C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