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E" w:rsidRDefault="0074207E" w:rsidP="007420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07E" w:rsidRDefault="0074207E" w:rsidP="007420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475.240  Photographs and Illustrations</w:t>
      </w:r>
      <w:r>
        <w:t xml:space="preserve"> </w:t>
      </w:r>
    </w:p>
    <w:p w:rsidR="0074207E" w:rsidRDefault="0074207E" w:rsidP="0074207E">
      <w:pPr>
        <w:widowControl w:val="0"/>
        <w:autoSpaceDE w:val="0"/>
        <w:autoSpaceDN w:val="0"/>
        <w:adjustRightInd w:val="0"/>
      </w:pPr>
    </w:p>
    <w:p w:rsidR="0074207E" w:rsidRDefault="0074207E" w:rsidP="0074207E">
      <w:pPr>
        <w:widowControl w:val="0"/>
        <w:autoSpaceDE w:val="0"/>
        <w:autoSpaceDN w:val="0"/>
        <w:adjustRightInd w:val="0"/>
      </w:pPr>
      <w:r>
        <w:t xml:space="preserve">It is an unfair or deceptive act to use, in any advertising, inaccurate photographs or illustrations when describing specific automobiles; for example, advertising a fully-loaded car when the advertisement actually refers to a minimally-equipped automobile in text. </w:t>
      </w:r>
    </w:p>
    <w:sectPr w:rsidR="0074207E" w:rsidSect="007420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07E"/>
    <w:rsid w:val="005C3366"/>
    <w:rsid w:val="0074207E"/>
    <w:rsid w:val="0079121F"/>
    <w:rsid w:val="008C471A"/>
    <w:rsid w:val="00F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2012-06-21T22:14:00Z</dcterms:modified>
</cp:coreProperties>
</file>