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8A" w:rsidRDefault="0033488A" w:rsidP="003348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488A" w:rsidRDefault="0033488A" w:rsidP="0033488A">
      <w:pPr>
        <w:widowControl w:val="0"/>
        <w:autoSpaceDE w:val="0"/>
        <w:autoSpaceDN w:val="0"/>
        <w:adjustRightInd w:val="0"/>
      </w:pPr>
      <w:r>
        <w:rPr>
          <w:b/>
          <w:bCs/>
        </w:rPr>
        <w:t>Section 475.350  Price Matching</w:t>
      </w:r>
      <w:r>
        <w:t xml:space="preserve"> </w:t>
      </w:r>
    </w:p>
    <w:p w:rsidR="0033488A" w:rsidRDefault="0033488A" w:rsidP="0033488A">
      <w:pPr>
        <w:widowControl w:val="0"/>
        <w:autoSpaceDE w:val="0"/>
        <w:autoSpaceDN w:val="0"/>
        <w:adjustRightInd w:val="0"/>
      </w:pPr>
    </w:p>
    <w:p w:rsidR="0033488A" w:rsidRDefault="0033488A" w:rsidP="0033488A">
      <w:pPr>
        <w:widowControl w:val="0"/>
        <w:autoSpaceDE w:val="0"/>
        <w:autoSpaceDN w:val="0"/>
        <w:adjustRightInd w:val="0"/>
      </w:pPr>
      <w:r>
        <w:t xml:space="preserve">It is an unfair or deceptive act to use terms "meet your best offer" or "we won't be undersold", or terms of similar import which suggest that a dealer will beat or match a competitor's price unless: </w:t>
      </w:r>
    </w:p>
    <w:p w:rsidR="009A3FB0" w:rsidRDefault="009A3FB0" w:rsidP="0033488A">
      <w:pPr>
        <w:widowControl w:val="0"/>
        <w:autoSpaceDE w:val="0"/>
        <w:autoSpaceDN w:val="0"/>
        <w:adjustRightInd w:val="0"/>
      </w:pPr>
    </w:p>
    <w:p w:rsidR="0033488A" w:rsidRDefault="0033488A" w:rsidP="0033488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advertisement clearly and conspicuously discloses price matching policy and any limitations; and </w:t>
      </w:r>
    </w:p>
    <w:p w:rsidR="009A3FB0" w:rsidRDefault="009A3FB0" w:rsidP="0033488A">
      <w:pPr>
        <w:widowControl w:val="0"/>
        <w:autoSpaceDE w:val="0"/>
        <w:autoSpaceDN w:val="0"/>
        <w:adjustRightInd w:val="0"/>
        <w:ind w:left="1440" w:hanging="720"/>
      </w:pPr>
    </w:p>
    <w:p w:rsidR="0033488A" w:rsidRDefault="0033488A" w:rsidP="0033488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such policy does not require the presentation of any evidence which places an unreasonable burden on the consumer. </w:t>
      </w:r>
    </w:p>
    <w:sectPr w:rsidR="0033488A" w:rsidSect="003348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488A"/>
    <w:rsid w:val="000222CE"/>
    <w:rsid w:val="002C22E0"/>
    <w:rsid w:val="0033488A"/>
    <w:rsid w:val="005C3366"/>
    <w:rsid w:val="009A3FB0"/>
    <w:rsid w:val="00E5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475</vt:lpstr>
    </vt:vector>
  </TitlesOfParts>
  <Company>state of illinois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475</dc:title>
  <dc:subject/>
  <dc:creator>Illinois General Assembly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