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03" w:rsidRDefault="00353003" w:rsidP="003530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3003" w:rsidRDefault="00353003" w:rsidP="003530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510.210  Purpose</w:t>
      </w:r>
      <w:r>
        <w:t xml:space="preserve"> </w:t>
      </w:r>
    </w:p>
    <w:p w:rsidR="00353003" w:rsidRDefault="00353003" w:rsidP="00353003">
      <w:pPr>
        <w:widowControl w:val="0"/>
        <w:autoSpaceDE w:val="0"/>
        <w:autoSpaceDN w:val="0"/>
        <w:adjustRightInd w:val="0"/>
      </w:pPr>
    </w:p>
    <w:p w:rsidR="00353003" w:rsidRDefault="00353003" w:rsidP="00353003">
      <w:pPr>
        <w:widowControl w:val="0"/>
        <w:autoSpaceDE w:val="0"/>
        <w:autoSpaceDN w:val="0"/>
        <w:adjustRightInd w:val="0"/>
      </w:pPr>
      <w:r>
        <w:t xml:space="preserve">Section 8a of the Act authorizes the Department to make grants and loans to counties, municipalities, not-for-profit organizations, local promotion groups, and for-profit businesses for the development or improvement of tourism attractions in Illinois. </w:t>
      </w:r>
    </w:p>
    <w:sectPr w:rsidR="00353003" w:rsidSect="00353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003"/>
    <w:rsid w:val="00347AF7"/>
    <w:rsid w:val="00353003"/>
    <w:rsid w:val="005C3366"/>
    <w:rsid w:val="0089120E"/>
    <w:rsid w:val="009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