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92" w:rsidRDefault="00171E92" w:rsidP="00171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E92" w:rsidRDefault="00171E92" w:rsidP="00171E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545.320  Modernization Retooling Loan Program</w:t>
      </w:r>
      <w:r>
        <w:t xml:space="preserve"> </w:t>
      </w:r>
    </w:p>
    <w:p w:rsidR="00171E92" w:rsidRDefault="00171E92" w:rsidP="00171E92">
      <w:pPr>
        <w:widowControl w:val="0"/>
        <w:autoSpaceDE w:val="0"/>
        <w:autoSpaceDN w:val="0"/>
        <w:adjustRightInd w:val="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Purpose </w:t>
      </w:r>
      <w:r w:rsidR="00DD42FA">
        <w:t xml:space="preserve">– </w:t>
      </w:r>
      <w:r>
        <w:t xml:space="preserve">The purpose of the Modernization Retooling Loan Program is defined in Section 3505 of the Act.  The Department may, subject to appropriated funds, establish a loan program to improve business production systems and work processes.  Such improvements shall result in the preservation and/or creation of private sector jobs by increasing the firms' long-term competitive viability.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144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Eligible Applicants </w:t>
      </w:r>
      <w:r w:rsidR="00DD42FA">
        <w:t xml:space="preserve">– </w:t>
      </w:r>
      <w:r>
        <w:t xml:space="preserve">Any small, medium-sized or mature Illinois business may make an application for financial assistance under this program.  An eligible business includes any for-profit business located in Illinois organized as a sole proprietorship, corporation, joint venture, partnership, association, or cooperative. For the purpose of this program, a mature business is one (including predecessor companies) that has been in continuous profitable operation for at least two years or has a meaningful operating history.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144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Allowable Activities </w:t>
      </w:r>
      <w:r w:rsidR="00DD42FA">
        <w:t xml:space="preserve">– </w:t>
      </w:r>
      <w:r>
        <w:t xml:space="preserve">Per Section 3505(a) and (b) of the Act, loans may be provided to, or on behalf of, the State's mature, small, or medium-sized businesses for the modernization and installation of advanced technologies or processes.   A loan made for company modernization or retooling may be for any purpose consistent with the objectives of the Act, including but not limited to: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purchases of advanced machinery;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equipment and tooling;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organizational expenses for services;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personnel training;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corporate restructuring;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working capital;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acquisition, improvement, or rehabilitation of land and buildings; or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>
        <w:rPr>
          <w:i/>
          <w:iCs/>
        </w:rPr>
        <w:t>any other business expense reasonably related to the project.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144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Limitations </w:t>
      </w:r>
      <w:r w:rsidR="00DD42FA">
        <w:t xml:space="preserve">– </w:t>
      </w:r>
      <w:r>
        <w:t xml:space="preserve">Per Section 3505(b) and (c) of the Act, the following limitations apply to this program: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No loan made by the Department,</w:t>
      </w:r>
      <w:r>
        <w:t xml:space="preserve"> or by an intermediary organization making a loan on behalf of the Department, </w:t>
      </w:r>
      <w:r>
        <w:rPr>
          <w:i/>
          <w:iCs/>
        </w:rPr>
        <w:t>shall be used to pay for the retirement of previous debt unless the debt is a part of the purchase or lease of machinery or equipment that is being upgraded.</w:t>
      </w:r>
      <w:r>
        <w:t xml:space="preserve"> </w:t>
      </w:r>
    </w:p>
    <w:p w:rsidR="00FC3DA7" w:rsidRDefault="00FC3DA7" w:rsidP="00171E92">
      <w:pPr>
        <w:widowControl w:val="0"/>
        <w:autoSpaceDE w:val="0"/>
        <w:autoSpaceDN w:val="0"/>
        <w:adjustRightInd w:val="0"/>
        <w:ind w:left="2160" w:hanging="720"/>
      </w:pPr>
    </w:p>
    <w:p w:rsidR="00171E92" w:rsidRDefault="00171E92" w:rsidP="00171E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 loan under this program shall not be made for more than $500,000 or for more than 25% of the business project costs unless the Director determines that a waiver of these limits is required to meet the purposes of the Act.</w:t>
      </w:r>
      <w:r>
        <w:t xml:space="preserve"> </w:t>
      </w:r>
    </w:p>
    <w:sectPr w:rsidR="00171E92" w:rsidSect="00171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E92"/>
    <w:rsid w:val="00171E92"/>
    <w:rsid w:val="005C3366"/>
    <w:rsid w:val="006D454C"/>
    <w:rsid w:val="008F342F"/>
    <w:rsid w:val="00C54D03"/>
    <w:rsid w:val="00DD42F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