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A075" w14:textId="77777777" w:rsidR="004E650F" w:rsidRDefault="004E650F" w:rsidP="004E650F">
      <w:pPr>
        <w:tabs>
          <w:tab w:val="left" w:pos="9360"/>
        </w:tabs>
        <w:rPr>
          <w:b/>
        </w:rPr>
      </w:pPr>
    </w:p>
    <w:p w14:paraId="10099ED2" w14:textId="2F8389BE" w:rsidR="004E650F" w:rsidRPr="000418B6" w:rsidRDefault="004E650F" w:rsidP="004E650F">
      <w:pPr>
        <w:ind w:left="1440" w:hanging="1440"/>
        <w:rPr>
          <w:b/>
        </w:rPr>
      </w:pPr>
      <w:r w:rsidRPr="000418B6">
        <w:rPr>
          <w:b/>
        </w:rPr>
        <w:t xml:space="preserve">Section </w:t>
      </w:r>
      <w:proofErr w:type="gramStart"/>
      <w:r w:rsidRPr="000418B6">
        <w:rPr>
          <w:b/>
        </w:rPr>
        <w:t>548.</w:t>
      </w:r>
      <w:r w:rsidR="007C14A3">
        <w:rPr>
          <w:b/>
        </w:rPr>
        <w:t>35</w:t>
      </w:r>
      <w:r w:rsidRPr="000418B6">
        <w:rPr>
          <w:b/>
        </w:rPr>
        <w:t xml:space="preserve">  </w:t>
      </w:r>
      <w:r>
        <w:rPr>
          <w:b/>
        </w:rPr>
        <w:t>Program</w:t>
      </w:r>
      <w:proofErr w:type="gramEnd"/>
      <w:r>
        <w:rPr>
          <w:b/>
        </w:rPr>
        <w:t xml:space="preserve"> Specific </w:t>
      </w:r>
      <w:r w:rsidRPr="000418B6">
        <w:rPr>
          <w:b/>
        </w:rPr>
        <w:t>Definitions</w:t>
      </w:r>
    </w:p>
    <w:p w14:paraId="5C1E8A92" w14:textId="77777777" w:rsidR="004E650F" w:rsidRPr="000418B6" w:rsidRDefault="004E650F" w:rsidP="004E650F">
      <w:pPr>
        <w:widowControl w:val="0"/>
      </w:pPr>
    </w:p>
    <w:p w14:paraId="1AB6EA4B" w14:textId="77777777" w:rsidR="004E650F" w:rsidRPr="000418B6" w:rsidRDefault="004E650F" w:rsidP="004E650F">
      <w:pPr>
        <w:widowControl w:val="0"/>
        <w:autoSpaceDE w:val="0"/>
        <w:autoSpaceDN w:val="0"/>
        <w:adjustRightInd w:val="0"/>
        <w:ind w:left="1440"/>
      </w:pPr>
      <w:r w:rsidRPr="000418B6">
        <w:t>"Capital Improvement" means a project with a purpose to physically expand or physically improve upon infrastructure necessary for internet service delivery.</w:t>
      </w:r>
    </w:p>
    <w:p w14:paraId="7646FE42" w14:textId="77777777" w:rsidR="004E650F" w:rsidRPr="000418B6" w:rsidRDefault="004E650F" w:rsidP="004E650F">
      <w:pPr>
        <w:widowControl w:val="0"/>
      </w:pPr>
    </w:p>
    <w:p w14:paraId="1C9520F7" w14:textId="77777777" w:rsidR="004E650F" w:rsidRPr="000418B6" w:rsidRDefault="004E650F" w:rsidP="004E650F">
      <w:pPr>
        <w:widowControl w:val="0"/>
        <w:ind w:left="1440"/>
      </w:pPr>
      <w:r w:rsidRPr="000418B6">
        <w:t xml:space="preserve">"Economically Distressed Area" means a census tract which meets one of the following four tests: </w:t>
      </w:r>
    </w:p>
    <w:p w14:paraId="201E684B" w14:textId="77777777" w:rsidR="004E650F" w:rsidRPr="000418B6" w:rsidRDefault="004E650F" w:rsidP="004E650F">
      <w:pPr>
        <w:widowControl w:val="0"/>
      </w:pPr>
    </w:p>
    <w:p w14:paraId="4993C070" w14:textId="77777777" w:rsidR="004E650F" w:rsidRPr="000418B6" w:rsidRDefault="004E650F" w:rsidP="004E650F">
      <w:pPr>
        <w:pStyle w:val="ListParagraph"/>
        <w:widowControl w:val="0"/>
        <w:ind w:left="2160"/>
      </w:pPr>
      <w:r w:rsidRPr="000418B6">
        <w:t xml:space="preserve">Poverty rate of at least 20%; or </w:t>
      </w:r>
    </w:p>
    <w:p w14:paraId="444A758F" w14:textId="77777777" w:rsidR="004E650F" w:rsidRPr="000418B6" w:rsidRDefault="004E650F" w:rsidP="004E650F">
      <w:pPr>
        <w:widowControl w:val="0"/>
      </w:pPr>
    </w:p>
    <w:p w14:paraId="778CC5DD" w14:textId="77777777" w:rsidR="004E650F" w:rsidRPr="000418B6" w:rsidRDefault="004E650F" w:rsidP="004E650F">
      <w:pPr>
        <w:pStyle w:val="ListParagraph"/>
        <w:widowControl w:val="0"/>
        <w:ind w:left="2160"/>
      </w:pPr>
      <w:r w:rsidRPr="000418B6">
        <w:t>75% or more of the children in the area are eligible to participate in the federal free lunch or reduced-price meals program; or</w:t>
      </w:r>
    </w:p>
    <w:p w14:paraId="6E8FA419" w14:textId="77777777" w:rsidR="004E650F" w:rsidRPr="000418B6" w:rsidRDefault="004E650F" w:rsidP="004E650F">
      <w:pPr>
        <w:widowControl w:val="0"/>
      </w:pPr>
    </w:p>
    <w:p w14:paraId="179733D1" w14:textId="77777777" w:rsidR="004E650F" w:rsidRPr="000418B6" w:rsidRDefault="004E650F" w:rsidP="004E650F">
      <w:pPr>
        <w:pStyle w:val="ListParagraph"/>
        <w:widowControl w:val="0"/>
        <w:ind w:left="2160"/>
      </w:pPr>
      <w:r w:rsidRPr="000418B6">
        <w:t>At least 20% of the households in the area receive assistance under the Supplemental Nutrition Assistance Program (SNAP); or</w:t>
      </w:r>
    </w:p>
    <w:p w14:paraId="1EAB9F96" w14:textId="77777777" w:rsidR="004E650F" w:rsidRPr="000418B6" w:rsidRDefault="004E650F" w:rsidP="004E650F">
      <w:pPr>
        <w:widowControl w:val="0"/>
      </w:pPr>
    </w:p>
    <w:p w14:paraId="3915FBFC" w14:textId="6E955730" w:rsidR="004E650F" w:rsidRPr="000418B6" w:rsidRDefault="004E650F" w:rsidP="004E650F">
      <w:pPr>
        <w:pStyle w:val="ListParagraph"/>
        <w:ind w:left="2160"/>
      </w:pPr>
      <w:r w:rsidRPr="000418B6">
        <w:t>Average unemployment rate that is more than 120% of the national unemployment average, for a period of at least two consecutive calendar years preceding the date of the application.</w:t>
      </w:r>
    </w:p>
    <w:p w14:paraId="1B70B8C2" w14:textId="77777777" w:rsidR="004E650F" w:rsidRPr="000418B6" w:rsidRDefault="004E650F" w:rsidP="004E650F">
      <w:pPr>
        <w:widowControl w:val="0"/>
      </w:pPr>
    </w:p>
    <w:p w14:paraId="4E6CA585" w14:textId="77777777" w:rsidR="004E650F" w:rsidRPr="000418B6" w:rsidRDefault="004E650F" w:rsidP="00025D59">
      <w:pPr>
        <w:widowControl w:val="0"/>
        <w:ind w:left="1440"/>
      </w:pPr>
      <w:r w:rsidRPr="000418B6">
        <w:t xml:space="preserve">The Department maintains a map of areas that meet these qualifications on its website. </w:t>
      </w:r>
    </w:p>
    <w:p w14:paraId="3916BE40" w14:textId="77777777" w:rsidR="004E650F" w:rsidRPr="000418B6" w:rsidRDefault="004E650F" w:rsidP="004E650F">
      <w:pPr>
        <w:widowControl w:val="0"/>
      </w:pPr>
    </w:p>
    <w:p w14:paraId="388D7C69" w14:textId="77777777" w:rsidR="004E650F" w:rsidRPr="000418B6" w:rsidRDefault="004E650F" w:rsidP="004E650F">
      <w:pPr>
        <w:widowControl w:val="0"/>
        <w:ind w:left="1440"/>
      </w:pPr>
      <w:r w:rsidRPr="000418B6">
        <w:t>"Eligible Entities" means an incorporated business or partnership; a political subdivision; a nonprofit organization; a cooperative association; or a limited liability corporation organized for the purpose of expanding broadband access. Illinois public school districts are eligible to apply but may be encouraged to leverage other available federal or education-specific funding prior to an award.</w:t>
      </w:r>
    </w:p>
    <w:p w14:paraId="26EA95D9" w14:textId="77777777" w:rsidR="004E650F" w:rsidRDefault="004E650F" w:rsidP="004A4620">
      <w:pPr>
        <w:widowControl w:val="0"/>
      </w:pPr>
    </w:p>
    <w:p w14:paraId="1083672C" w14:textId="77777777" w:rsidR="004E650F" w:rsidRPr="000418B6" w:rsidRDefault="004E650F" w:rsidP="004E650F">
      <w:pPr>
        <w:widowControl w:val="0"/>
        <w:ind w:left="1440"/>
      </w:pPr>
      <w:r w:rsidRPr="000418B6">
        <w:t xml:space="preserve">"Middle Mile Infrastructure" means broadband construction that links a broadband service provider's core network infrastructure to last mile infrastructure. </w:t>
      </w:r>
    </w:p>
    <w:p w14:paraId="1C19C573" w14:textId="77777777" w:rsidR="004E650F" w:rsidRPr="000418B6" w:rsidRDefault="004E650F" w:rsidP="004E650F">
      <w:pPr>
        <w:widowControl w:val="0"/>
      </w:pPr>
    </w:p>
    <w:p w14:paraId="23B884AD" w14:textId="77777777" w:rsidR="004E650F" w:rsidRPr="000418B6" w:rsidRDefault="004E650F" w:rsidP="004E650F">
      <w:pPr>
        <w:widowControl w:val="0"/>
        <w:ind w:left="1440"/>
      </w:pPr>
      <w:r w:rsidRPr="000418B6">
        <w:t>"Program" means the Connect Illinois Broadband Grant Program.</w:t>
      </w:r>
    </w:p>
    <w:p w14:paraId="312400D6" w14:textId="77777777" w:rsidR="004E650F" w:rsidRPr="000418B6" w:rsidRDefault="004E650F" w:rsidP="004E650F">
      <w:pPr>
        <w:widowControl w:val="0"/>
      </w:pPr>
    </w:p>
    <w:p w14:paraId="4D40CD9C" w14:textId="77777777" w:rsidR="004E650F" w:rsidRDefault="004E650F" w:rsidP="004E650F">
      <w:pPr>
        <w:widowControl w:val="0"/>
        <w:ind w:left="1440"/>
      </w:pPr>
      <w:r w:rsidRPr="000418B6">
        <w:t xml:space="preserve">"Rebuild Illinois" means the Rebuild Illinois Projects Fund. </w:t>
      </w:r>
    </w:p>
    <w:p w14:paraId="4A1CB888" w14:textId="77777777" w:rsidR="004E650F" w:rsidRDefault="004E650F" w:rsidP="004A4620">
      <w:pPr>
        <w:widowControl w:val="0"/>
      </w:pPr>
    </w:p>
    <w:p w14:paraId="4AE01199" w14:textId="77777777" w:rsidR="004E650F" w:rsidRPr="000418B6" w:rsidRDefault="004E650F" w:rsidP="004E650F">
      <w:pPr>
        <w:ind w:left="1440"/>
      </w:pPr>
      <w:r w:rsidRPr="000418B6">
        <w:t xml:space="preserve">"Underserved Area" means an applicant designated project area of Illinois in which households, businesses, or community anchor institutions have wireline broadband access of at least 25/3 Mbps but less than 100/20 Mbps, reflected in broadband mapping utilized by </w:t>
      </w:r>
      <w:proofErr w:type="spellStart"/>
      <w:r w:rsidRPr="000418B6">
        <w:t>DCEO</w:t>
      </w:r>
      <w:proofErr w:type="spellEnd"/>
      <w:r w:rsidRPr="000418B6">
        <w:t xml:space="preserve"> for the Connect Illinois program. </w:t>
      </w:r>
    </w:p>
    <w:p w14:paraId="110FEC68" w14:textId="77777777" w:rsidR="004E650F" w:rsidRPr="000418B6" w:rsidRDefault="004E650F" w:rsidP="004E650F"/>
    <w:p w14:paraId="2AED12BF" w14:textId="77777777" w:rsidR="004E650F" w:rsidRPr="000418B6" w:rsidRDefault="004E650F" w:rsidP="004E650F">
      <w:pPr>
        <w:ind w:left="1440"/>
      </w:pPr>
      <w:r w:rsidRPr="000418B6">
        <w:t xml:space="preserve">"Unserved Area" means an applicant designated project area of Illinois in which households, businesses, or community anchor institutions lack access to wireline </w:t>
      </w:r>
      <w:r w:rsidRPr="000418B6">
        <w:lastRenderedPageBreak/>
        <w:t xml:space="preserve">broadband service of at least 25/3 Mbps, reflected in broadband mapping utilized by the </w:t>
      </w:r>
      <w:proofErr w:type="spellStart"/>
      <w:r w:rsidRPr="000418B6">
        <w:t>DCEO</w:t>
      </w:r>
      <w:proofErr w:type="spellEnd"/>
      <w:r w:rsidRPr="000418B6">
        <w:t xml:space="preserve"> for the Connect Illinois program.</w:t>
      </w:r>
    </w:p>
    <w:p w14:paraId="0D0A199C" w14:textId="7DC32E1A" w:rsidR="00C410D9" w:rsidRDefault="00C410D9" w:rsidP="004E650F"/>
    <w:p w14:paraId="43CC95A7" w14:textId="31BE1503" w:rsidR="004E650F" w:rsidRPr="004E650F" w:rsidRDefault="004E650F" w:rsidP="004E650F">
      <w:pPr>
        <w:ind w:left="720"/>
      </w:pPr>
      <w:r w:rsidRPr="00524821">
        <w:t>(Source:  Added at 4</w:t>
      </w:r>
      <w:r>
        <w:t>8</w:t>
      </w:r>
      <w:r w:rsidRPr="00524821">
        <w:t xml:space="preserve"> Ill. Reg. </w:t>
      </w:r>
      <w:r w:rsidR="001D62F5">
        <w:t>7690</w:t>
      </w:r>
      <w:r w:rsidRPr="00524821">
        <w:t xml:space="preserve">, effective </w:t>
      </w:r>
      <w:r w:rsidR="001D62F5">
        <w:t>May 8, 2024</w:t>
      </w:r>
      <w:r w:rsidRPr="00524821">
        <w:t>)</w:t>
      </w:r>
    </w:p>
    <w:sectPr w:rsidR="004E650F" w:rsidRPr="004E650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34E6" w14:textId="77777777" w:rsidR="00C410D9" w:rsidRDefault="00C410D9">
      <w:r>
        <w:separator/>
      </w:r>
    </w:p>
  </w:endnote>
  <w:endnote w:type="continuationSeparator" w:id="0">
    <w:p w14:paraId="687325BB" w14:textId="77777777" w:rsidR="00C410D9" w:rsidRDefault="00C4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33A4" w14:textId="77777777" w:rsidR="00C410D9" w:rsidRDefault="00C410D9">
      <w:r>
        <w:separator/>
      </w:r>
    </w:p>
  </w:footnote>
  <w:footnote w:type="continuationSeparator" w:id="0">
    <w:p w14:paraId="2010EEB1" w14:textId="77777777" w:rsidR="00C410D9" w:rsidRDefault="00C41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D9"/>
    <w:rsid w:val="00000AED"/>
    <w:rsid w:val="00001F1D"/>
    <w:rsid w:val="00003CEF"/>
    <w:rsid w:val="0000465D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5D59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2F5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4AD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D12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6D7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620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650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536D"/>
    <w:rsid w:val="00666006"/>
    <w:rsid w:val="00670B89"/>
    <w:rsid w:val="00671B7C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14A3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C7D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0D9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52F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CD080"/>
  <w15:chartTrackingRefBased/>
  <w15:docId w15:val="{E0C4EA21-8C80-4A3E-B9C7-96DA49E7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5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E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2024-04-23T16:06:00Z</dcterms:created>
  <dcterms:modified xsi:type="dcterms:W3CDTF">2024-05-24T14:48:00Z</dcterms:modified>
</cp:coreProperties>
</file>