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E4" w:rsidRDefault="00B460E4" w:rsidP="00B460E4">
      <w:pPr>
        <w:widowControl w:val="0"/>
        <w:autoSpaceDE w:val="0"/>
        <w:autoSpaceDN w:val="0"/>
        <w:adjustRightInd w:val="0"/>
      </w:pPr>
    </w:p>
    <w:p w:rsidR="00B460E4" w:rsidRDefault="00B460E4" w:rsidP="00B460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555.10  Purpose</w:t>
      </w:r>
      <w:r>
        <w:t xml:space="preserve"> </w:t>
      </w:r>
    </w:p>
    <w:p w:rsidR="00B460E4" w:rsidRDefault="00B460E4" w:rsidP="00B460E4">
      <w:pPr>
        <w:widowControl w:val="0"/>
        <w:autoSpaceDE w:val="0"/>
        <w:autoSpaceDN w:val="0"/>
        <w:adjustRightInd w:val="0"/>
      </w:pPr>
    </w:p>
    <w:p w:rsidR="00B460E4" w:rsidRDefault="00B460E4" w:rsidP="00B460E4">
      <w:pPr>
        <w:widowControl w:val="0"/>
        <w:autoSpaceDE w:val="0"/>
        <w:autoSpaceDN w:val="0"/>
        <w:adjustRightInd w:val="0"/>
      </w:pPr>
      <w:r>
        <w:t xml:space="preserve">Section 605-707 of the Civil Administrative Code of Illinois (International Tourism Program) [20 ILCS 605/605-707] authorizes the Department of Commerce and </w:t>
      </w:r>
      <w:r w:rsidR="00962D01">
        <w:t>Economic Opportunity</w:t>
      </w:r>
      <w:r>
        <w:t xml:space="preserve"> to </w:t>
      </w:r>
      <w:r w:rsidR="00962D01">
        <w:t>award</w:t>
      </w:r>
      <w:r>
        <w:t xml:space="preserve"> grants </w:t>
      </w:r>
      <w:r w:rsidR="00962D01">
        <w:t xml:space="preserve">to </w:t>
      </w:r>
      <w:r>
        <w:t xml:space="preserve">and </w:t>
      </w:r>
      <w:r w:rsidR="00962D01">
        <w:t>work in cooperation</w:t>
      </w:r>
      <w:r>
        <w:t xml:space="preserve"> with certified local tourism and convention bureaus </w:t>
      </w:r>
      <w:r w:rsidR="00962D01">
        <w:t>and regional tourism development organizations to develop, coordinate and promote</w:t>
      </w:r>
      <w:r>
        <w:t xml:space="preserve"> international tourism efforts. </w:t>
      </w:r>
    </w:p>
    <w:p w:rsidR="00962D01" w:rsidRDefault="00962D01" w:rsidP="00B460E4">
      <w:pPr>
        <w:widowControl w:val="0"/>
        <w:autoSpaceDE w:val="0"/>
        <w:autoSpaceDN w:val="0"/>
        <w:adjustRightInd w:val="0"/>
      </w:pPr>
    </w:p>
    <w:p w:rsidR="00962D01" w:rsidRPr="00D55B37" w:rsidRDefault="00962D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936C4">
        <w:t>8</w:t>
      </w:r>
      <w:r>
        <w:t xml:space="preserve"> I</w:t>
      </w:r>
      <w:r w:rsidRPr="00D55B37">
        <w:t xml:space="preserve">ll. Reg. </w:t>
      </w:r>
      <w:r w:rsidR="005300F1">
        <w:t>3577</w:t>
      </w:r>
      <w:r w:rsidRPr="00D55B37">
        <w:t xml:space="preserve">, effective </w:t>
      </w:r>
      <w:bookmarkStart w:id="0" w:name="_GoBack"/>
      <w:r w:rsidR="005300F1">
        <w:t>January 23, 2014</w:t>
      </w:r>
      <w:bookmarkEnd w:id="0"/>
      <w:r w:rsidRPr="00D55B37">
        <w:t>)</w:t>
      </w:r>
    </w:p>
    <w:sectPr w:rsidR="00962D01" w:rsidRPr="00D55B37" w:rsidSect="00B46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0E4"/>
    <w:rsid w:val="003F1AD9"/>
    <w:rsid w:val="004936C4"/>
    <w:rsid w:val="004D494F"/>
    <w:rsid w:val="005300F1"/>
    <w:rsid w:val="005C3366"/>
    <w:rsid w:val="00962D01"/>
    <w:rsid w:val="00B460E4"/>
    <w:rsid w:val="00C44187"/>
    <w:rsid w:val="00D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906699-5B68-47EF-ADB5-B10019DE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555</vt:lpstr>
    </vt:vector>
  </TitlesOfParts>
  <Company>State of Illinois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555</dc:title>
  <dc:subject/>
  <dc:creator>Illinois General Assembly</dc:creator>
  <cp:keywords/>
  <dc:description/>
  <cp:lastModifiedBy>King, Melissa A.</cp:lastModifiedBy>
  <cp:revision>3</cp:revision>
  <dcterms:created xsi:type="dcterms:W3CDTF">2014-01-17T20:28:00Z</dcterms:created>
  <dcterms:modified xsi:type="dcterms:W3CDTF">2014-02-03T18:05:00Z</dcterms:modified>
</cp:coreProperties>
</file>