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79" w:rsidRPr="004430DE" w:rsidRDefault="00307C79" w:rsidP="00307C79"/>
    <w:p w:rsidR="00307C79" w:rsidRPr="004430DE" w:rsidRDefault="00307C79" w:rsidP="00307C79">
      <w:pPr>
        <w:rPr>
          <w:b/>
        </w:rPr>
      </w:pPr>
      <w:r w:rsidRPr="004430DE">
        <w:rPr>
          <w:b/>
        </w:rPr>
        <w:t>Section 690.</w:t>
      </w:r>
      <w:r>
        <w:rPr>
          <w:b/>
        </w:rPr>
        <w:t>20</w:t>
      </w:r>
      <w:r w:rsidRPr="004430DE">
        <w:rPr>
          <w:b/>
        </w:rPr>
        <w:t>0  General Provisions of the Livestock Management Facilities Program</w:t>
      </w:r>
      <w:r w:rsidR="005F4123">
        <w:rPr>
          <w:b/>
        </w:rPr>
        <w:t xml:space="preserve"> (LMFP)</w:t>
      </w:r>
    </w:p>
    <w:p w:rsidR="00307C79" w:rsidRPr="004430DE" w:rsidRDefault="00307C79" w:rsidP="00307C79"/>
    <w:p w:rsidR="00307C79" w:rsidRPr="004430DE" w:rsidRDefault="00307C79" w:rsidP="00307C79">
      <w:pPr>
        <w:ind w:left="1440" w:hanging="720"/>
      </w:pPr>
      <w:r>
        <w:t>a)</w:t>
      </w:r>
      <w:r>
        <w:tab/>
      </w:r>
      <w:r w:rsidRPr="004430DE">
        <w:t xml:space="preserve">Applicants for </w:t>
      </w:r>
      <w:r>
        <w:t>l</w:t>
      </w:r>
      <w:r w:rsidRPr="004430DE">
        <w:t xml:space="preserve">ivestock </w:t>
      </w:r>
      <w:r>
        <w:t>m</w:t>
      </w:r>
      <w:r w:rsidRPr="004430DE">
        <w:t xml:space="preserve">anagement </w:t>
      </w:r>
      <w:r>
        <w:t>f</w:t>
      </w:r>
      <w:r w:rsidRPr="004430DE">
        <w:t>acilities financial assistance must submit an application to DOA for one of the following programs:</w:t>
      </w:r>
    </w:p>
    <w:p w:rsidR="00307C79" w:rsidRPr="004430DE" w:rsidRDefault="00307C79" w:rsidP="00307C79"/>
    <w:p w:rsidR="00307C79" w:rsidRPr="004430DE" w:rsidRDefault="00307C79" w:rsidP="00307C79">
      <w:pPr>
        <w:ind w:left="2160" w:hanging="720"/>
      </w:pPr>
      <w:r>
        <w:t>1)</w:t>
      </w:r>
      <w:r>
        <w:tab/>
      </w:r>
      <w:r w:rsidRPr="004430DE">
        <w:t>Swine Depopulation Program</w:t>
      </w:r>
      <w:r>
        <w:t xml:space="preserve"> (SDP)</w:t>
      </w:r>
    </w:p>
    <w:p w:rsidR="00307C79" w:rsidRPr="004430DE" w:rsidRDefault="005F4123" w:rsidP="00307C79">
      <w:pPr>
        <w:ind w:left="2160"/>
      </w:pPr>
      <w:r>
        <w:t>SDP</w:t>
      </w:r>
      <w:r w:rsidR="00307C79" w:rsidRPr="004430DE">
        <w:t xml:space="preserve"> covers the costs and expenses of swine producers associated with the depopulation and disposal of livestock due to the disruption of the livestock market caused by the COVID-19 </w:t>
      </w:r>
      <w:r w:rsidR="00307C79">
        <w:t>e</w:t>
      </w:r>
      <w:r w:rsidR="00307C79" w:rsidRPr="004430DE">
        <w:t>mergency.</w:t>
      </w:r>
    </w:p>
    <w:p w:rsidR="00307C79" w:rsidRPr="004430DE" w:rsidRDefault="00307C79" w:rsidP="000019EF"/>
    <w:p w:rsidR="00307C79" w:rsidRPr="004430DE" w:rsidRDefault="00307C79" w:rsidP="00307C79">
      <w:pPr>
        <w:ind w:left="2160" w:hanging="720"/>
      </w:pPr>
      <w:r>
        <w:t>2)</w:t>
      </w:r>
      <w:r>
        <w:tab/>
      </w:r>
      <w:r w:rsidRPr="004430DE">
        <w:t>Agriculture Business Interruption Program</w:t>
      </w:r>
      <w:r>
        <w:t xml:space="preserve"> (ABIP)</w:t>
      </w:r>
    </w:p>
    <w:p w:rsidR="00307C79" w:rsidRPr="004430DE" w:rsidRDefault="005F4123" w:rsidP="00307C79">
      <w:pPr>
        <w:ind w:left="2160"/>
      </w:pPr>
      <w:r>
        <w:t xml:space="preserve">ABIP </w:t>
      </w:r>
      <w:r w:rsidR="00307C79" w:rsidRPr="004430DE">
        <w:t>covers monetary losses of livestock producers due to the disruption of the livestock</w:t>
      </w:r>
      <w:r w:rsidR="00307C79">
        <w:t xml:space="preserve"> market caused by the COVID-19 e</w:t>
      </w:r>
      <w:r w:rsidR="00307C79" w:rsidRPr="004430DE">
        <w:t>mergency.</w:t>
      </w:r>
    </w:p>
    <w:p w:rsidR="00307C79" w:rsidRPr="004430DE" w:rsidRDefault="00307C79" w:rsidP="000019EF"/>
    <w:p w:rsidR="00307C79" w:rsidRPr="004430DE" w:rsidRDefault="00307C79" w:rsidP="00307C79">
      <w:pPr>
        <w:ind w:left="2160" w:hanging="720"/>
      </w:pPr>
      <w:r>
        <w:t>3)</w:t>
      </w:r>
      <w:r>
        <w:tab/>
      </w:r>
      <w:r w:rsidRPr="004430DE">
        <w:t>Meat and Poultry Capacity Program</w:t>
      </w:r>
      <w:r>
        <w:t xml:space="preserve"> (MPCP)</w:t>
      </w:r>
    </w:p>
    <w:p w:rsidR="00307C79" w:rsidRPr="004430DE" w:rsidRDefault="005F4123" w:rsidP="00307C79">
      <w:pPr>
        <w:ind w:left="2160"/>
      </w:pPr>
      <w:r>
        <w:t>MPCP</w:t>
      </w:r>
      <w:r w:rsidR="00307C79" w:rsidRPr="004430DE">
        <w:t xml:space="preserve"> covers costs for operations and costs associated with facility improvements necessary to decrease or eliminate COVID-19 related slowdowns and mitigate capacity reductions.</w:t>
      </w:r>
    </w:p>
    <w:p w:rsidR="00307C79" w:rsidRPr="004430DE" w:rsidRDefault="00307C79" w:rsidP="00307C79"/>
    <w:p w:rsidR="00307C79" w:rsidRPr="004430DE" w:rsidRDefault="00307C79" w:rsidP="00307C79">
      <w:pPr>
        <w:ind w:left="1440" w:hanging="720"/>
      </w:pPr>
      <w:r>
        <w:t>b)</w:t>
      </w:r>
      <w:r>
        <w:tab/>
      </w:r>
      <w:r w:rsidRPr="004430DE">
        <w:t>Applicants are only permitted to apply to one program established in this Subpart.</w:t>
      </w:r>
    </w:p>
    <w:p w:rsidR="00307C79" w:rsidRPr="004430DE" w:rsidRDefault="00307C79" w:rsidP="000019EF"/>
    <w:p w:rsidR="00307C79" w:rsidRPr="004430DE" w:rsidRDefault="00307C79" w:rsidP="00307C79">
      <w:pPr>
        <w:ind w:left="1440" w:hanging="720"/>
      </w:pPr>
      <w:r>
        <w:t>c)</w:t>
      </w:r>
      <w:r>
        <w:tab/>
      </w:r>
      <w:r w:rsidRPr="004430DE">
        <w:t xml:space="preserve">Applicants must comply with all relevant </w:t>
      </w:r>
      <w:r>
        <w:t>S</w:t>
      </w:r>
      <w:r w:rsidRPr="004430DE">
        <w:t>tate and federal laws and rules, including prevailing wage requirements, when applicable.</w:t>
      </w:r>
    </w:p>
    <w:p w:rsidR="00307C79" w:rsidRPr="004430DE" w:rsidRDefault="00307C79" w:rsidP="000019EF"/>
    <w:p w:rsidR="00307C79" w:rsidRPr="004430DE" w:rsidRDefault="00307C79" w:rsidP="00307C79">
      <w:pPr>
        <w:ind w:left="1440" w:hanging="720"/>
      </w:pPr>
      <w:r>
        <w:t>d)</w:t>
      </w:r>
      <w:r>
        <w:tab/>
      </w:r>
      <w:r w:rsidRPr="004430DE">
        <w:t>Applications must be received by DOA on or before the deadline indicated on the application.</w:t>
      </w:r>
    </w:p>
    <w:p w:rsidR="00307C79" w:rsidRPr="004430DE" w:rsidRDefault="00307C79" w:rsidP="000019EF"/>
    <w:p w:rsidR="00307C79" w:rsidRPr="004430DE" w:rsidRDefault="00307C79" w:rsidP="00307C79">
      <w:pPr>
        <w:ind w:left="1440" w:hanging="720"/>
      </w:pPr>
      <w:r>
        <w:t>e)</w:t>
      </w:r>
      <w:r>
        <w:tab/>
      </w:r>
      <w:r w:rsidRPr="004430DE">
        <w:t>DOA will determine, on a continuing basis, the amount of money allocated to each program established in this Subpart and may eliminate payments for a program at any time based on continuing review and assessment of the following factors:</w:t>
      </w:r>
    </w:p>
    <w:p w:rsidR="00307C79" w:rsidRPr="004430DE" w:rsidRDefault="00307C79" w:rsidP="000019EF"/>
    <w:p w:rsidR="00307C79" w:rsidRPr="004430DE" w:rsidRDefault="00307C79" w:rsidP="00307C79">
      <w:pPr>
        <w:ind w:left="2160" w:hanging="720"/>
      </w:pPr>
      <w:r>
        <w:t>1)</w:t>
      </w:r>
      <w:r>
        <w:tab/>
      </w:r>
      <w:r w:rsidRPr="004430DE">
        <w:t>Initially received applications;</w:t>
      </w:r>
    </w:p>
    <w:p w:rsidR="00307C79" w:rsidRPr="004430DE" w:rsidRDefault="00307C79" w:rsidP="000019EF"/>
    <w:p w:rsidR="00307C79" w:rsidRPr="004430DE" w:rsidRDefault="00307C79" w:rsidP="00307C79">
      <w:pPr>
        <w:ind w:left="2160" w:hanging="720"/>
      </w:pPr>
      <w:r>
        <w:t>2)</w:t>
      </w:r>
      <w:r>
        <w:tab/>
      </w:r>
      <w:r w:rsidRPr="004430DE">
        <w:t>Relevant industry</w:t>
      </w:r>
      <w:r>
        <w:t>'</w:t>
      </w:r>
      <w:r w:rsidRPr="004430DE">
        <w:t xml:space="preserve">s analysis and appraisal of the greatest need </w:t>
      </w:r>
      <w:r>
        <w:t>for</w:t>
      </w:r>
      <w:r w:rsidRPr="004430DE">
        <w:t xml:space="preserve"> allocation; and</w:t>
      </w:r>
    </w:p>
    <w:p w:rsidR="00307C79" w:rsidRPr="004430DE" w:rsidRDefault="00307C79" w:rsidP="000019EF">
      <w:bookmarkStart w:id="0" w:name="_GoBack"/>
      <w:bookmarkEnd w:id="0"/>
    </w:p>
    <w:p w:rsidR="00307C79" w:rsidRPr="004430DE" w:rsidRDefault="00307C79" w:rsidP="00307C79">
      <w:pPr>
        <w:ind w:left="2160" w:hanging="720"/>
      </w:pPr>
      <w:r>
        <w:t>3)</w:t>
      </w:r>
      <w:r>
        <w:tab/>
      </w:r>
      <w:r w:rsidRPr="004430DE">
        <w:t>Additional information that becomes available to DOA.</w:t>
      </w:r>
    </w:p>
    <w:sectPr w:rsidR="00307C79" w:rsidRPr="004430D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EED" w:rsidRDefault="00A65EED">
      <w:r>
        <w:separator/>
      </w:r>
    </w:p>
  </w:endnote>
  <w:endnote w:type="continuationSeparator" w:id="0">
    <w:p w:rsidR="00A65EED" w:rsidRDefault="00A6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EED" w:rsidRDefault="00A65EED">
      <w:r>
        <w:separator/>
      </w:r>
    </w:p>
  </w:footnote>
  <w:footnote w:type="continuationSeparator" w:id="0">
    <w:p w:rsidR="00A65EED" w:rsidRDefault="00A65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ED"/>
    <w:rsid w:val="00000AED"/>
    <w:rsid w:val="000019EF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7C79"/>
    <w:rsid w:val="00311C50"/>
    <w:rsid w:val="00314233"/>
    <w:rsid w:val="00322AC2"/>
    <w:rsid w:val="00323B50"/>
    <w:rsid w:val="0032526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4123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5EED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7754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89A70-B8B6-46C3-87C3-9A889908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C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6</cp:revision>
  <dcterms:created xsi:type="dcterms:W3CDTF">2020-11-20T16:33:00Z</dcterms:created>
  <dcterms:modified xsi:type="dcterms:W3CDTF">2021-01-04T19:53:00Z</dcterms:modified>
</cp:coreProperties>
</file>