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B2" w:rsidRDefault="00B879B2" w:rsidP="00B879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79B2" w:rsidRDefault="00B879B2" w:rsidP="00B879B2">
      <w:pPr>
        <w:widowControl w:val="0"/>
        <w:autoSpaceDE w:val="0"/>
        <w:autoSpaceDN w:val="0"/>
        <w:adjustRightInd w:val="0"/>
        <w:jc w:val="center"/>
      </w:pPr>
      <w:r>
        <w:t>PART 1200</w:t>
      </w:r>
    </w:p>
    <w:p w:rsidR="00B879B2" w:rsidRDefault="00B879B2" w:rsidP="00B879B2">
      <w:pPr>
        <w:widowControl w:val="0"/>
        <w:autoSpaceDE w:val="0"/>
        <w:autoSpaceDN w:val="0"/>
        <w:adjustRightInd w:val="0"/>
        <w:jc w:val="center"/>
      </w:pPr>
      <w:r>
        <w:t>ILLINOIS DEVELOPMENT ACTION GRANT PROGRAM</w:t>
      </w:r>
    </w:p>
    <w:p w:rsidR="00B879B2" w:rsidRDefault="00B879B2" w:rsidP="00B879B2">
      <w:pPr>
        <w:widowControl w:val="0"/>
        <w:autoSpaceDE w:val="0"/>
        <w:autoSpaceDN w:val="0"/>
        <w:adjustRightInd w:val="0"/>
      </w:pPr>
    </w:p>
    <w:sectPr w:rsidR="00B879B2" w:rsidSect="00B879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9B2"/>
    <w:rsid w:val="002A31BD"/>
    <w:rsid w:val="005C3366"/>
    <w:rsid w:val="00972333"/>
    <w:rsid w:val="009A0666"/>
    <w:rsid w:val="00B8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1200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1200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