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87" w:rsidRDefault="004F4887" w:rsidP="006543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4887" w:rsidRDefault="004F4887" w:rsidP="006543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110.175  Nudity Prohibited</w:t>
      </w:r>
      <w:r>
        <w:t xml:space="preserve"> </w:t>
      </w:r>
    </w:p>
    <w:p w:rsidR="004F4887" w:rsidRDefault="004F4887" w:rsidP="00654368">
      <w:pPr>
        <w:widowControl w:val="0"/>
        <w:autoSpaceDE w:val="0"/>
        <w:autoSpaceDN w:val="0"/>
        <w:adjustRightInd w:val="0"/>
      </w:pPr>
    </w:p>
    <w:p w:rsidR="004F4887" w:rsidRDefault="004F4887" w:rsidP="00654368">
      <w:pPr>
        <w:widowControl w:val="0"/>
        <w:autoSpaceDE w:val="0"/>
        <w:autoSpaceDN w:val="0"/>
        <w:adjustRightInd w:val="0"/>
      </w:pPr>
      <w:r>
        <w:t xml:space="preserve">It shall be unlawful for any person to sunbathe nude, or expose their genital area in a public place on Department owned or controlled property. </w:t>
      </w:r>
    </w:p>
    <w:p w:rsidR="004F4887" w:rsidRDefault="004F4887" w:rsidP="00654368">
      <w:pPr>
        <w:widowControl w:val="0"/>
        <w:autoSpaceDE w:val="0"/>
        <w:autoSpaceDN w:val="0"/>
        <w:adjustRightInd w:val="0"/>
      </w:pPr>
    </w:p>
    <w:p w:rsidR="004F4887" w:rsidRDefault="004F4887" w:rsidP="00654368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24 Ill. Reg. 12556, effective August 7, 2000) </w:t>
      </w:r>
    </w:p>
    <w:sectPr w:rsidR="004F4887" w:rsidSect="0065436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4887"/>
    <w:rsid w:val="004D5414"/>
    <w:rsid w:val="004F4887"/>
    <w:rsid w:val="00654368"/>
    <w:rsid w:val="007701EF"/>
    <w:rsid w:val="00A8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ThomasVD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