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82" w:rsidRDefault="00D83882" w:rsidP="00D00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3882" w:rsidRDefault="00D83882" w:rsidP="00D00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115.30  Regulated Sites</w:t>
      </w:r>
      <w:r>
        <w:t xml:space="preserve"> </w:t>
      </w:r>
    </w:p>
    <w:p w:rsidR="00D83882" w:rsidRDefault="00D83882" w:rsidP="00D00F88">
      <w:pPr>
        <w:widowControl w:val="0"/>
        <w:autoSpaceDE w:val="0"/>
        <w:autoSpaceDN w:val="0"/>
        <w:adjustRightInd w:val="0"/>
      </w:pPr>
    </w:p>
    <w:p w:rsidR="00D83882" w:rsidRDefault="00D83882" w:rsidP="00D00F88">
      <w:pPr>
        <w:widowControl w:val="0"/>
        <w:autoSpaceDE w:val="0"/>
        <w:autoSpaceDN w:val="0"/>
        <w:adjustRightInd w:val="0"/>
      </w:pPr>
      <w:r>
        <w:t xml:space="preserve">A permit is required for each competitive fishing tournament event at the following waters: </w:t>
      </w:r>
    </w:p>
    <w:p w:rsidR="00D83882" w:rsidRDefault="00D83882" w:rsidP="00D00F88">
      <w:pPr>
        <w:widowControl w:val="0"/>
        <w:autoSpaceDE w:val="0"/>
        <w:autoSpaceDN w:val="0"/>
        <w:adjustRightInd w:val="0"/>
      </w:pPr>
    </w:p>
    <w:p w:rsidR="0024279E" w:rsidRDefault="0024279E" w:rsidP="0024279E">
      <w:pPr>
        <w:widowControl w:val="0"/>
        <w:autoSpaceDE w:val="0"/>
        <w:autoSpaceDN w:val="0"/>
        <w:adjustRightInd w:val="0"/>
        <w:ind w:left="1440"/>
      </w:pPr>
      <w:r>
        <w:t>Coffeen Lake, Coffeen Lake State Fish and Wildlife Area, Montgomery County</w:t>
      </w:r>
    </w:p>
    <w:p w:rsidR="0024279E" w:rsidRDefault="0024279E" w:rsidP="0024279E">
      <w:pPr>
        <w:widowControl w:val="0"/>
        <w:autoSpaceDE w:val="0"/>
        <w:autoSpaceDN w:val="0"/>
        <w:adjustRightInd w:val="0"/>
        <w:ind w:left="1440"/>
      </w:pP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  <w:r>
        <w:t xml:space="preserve">Millers Hollow Access Area, Mississippi Pallisades State Park, Carroll County </w:t>
      </w: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  <w:r>
        <w:t xml:space="preserve">Newton Lake, Newton Lake Fish and Wildlife Area, Jasper County </w:t>
      </w: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  <w:r>
        <w:t xml:space="preserve">Sangchris Lake, Sangchris Lake State Park, Sangamon and Christian Counties </w:t>
      </w: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  <w:r>
        <w:t xml:space="preserve">Spring Lake, Spring Lake North and Spring Lake South, Spring Lake State Fish and Wildlife Area, Tazewell County </w:t>
      </w:r>
    </w:p>
    <w:p w:rsidR="00D83882" w:rsidRDefault="00D83882" w:rsidP="0024279E">
      <w:pPr>
        <w:widowControl w:val="0"/>
        <w:autoSpaceDE w:val="0"/>
        <w:autoSpaceDN w:val="0"/>
        <w:adjustRightInd w:val="0"/>
        <w:ind w:left="1440"/>
      </w:pPr>
    </w:p>
    <w:p w:rsidR="0024279E" w:rsidRPr="00D55B37" w:rsidRDefault="002427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72272">
        <w:t>10089</w:t>
      </w:r>
      <w:r w:rsidRPr="00D55B37">
        <w:t xml:space="preserve">, effective </w:t>
      </w:r>
      <w:r w:rsidR="00C72272">
        <w:t>May 22, 2006</w:t>
      </w:r>
      <w:r w:rsidRPr="00D55B37">
        <w:t>)</w:t>
      </w:r>
    </w:p>
    <w:sectPr w:rsidR="0024279E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882"/>
    <w:rsid w:val="0024279E"/>
    <w:rsid w:val="003C106C"/>
    <w:rsid w:val="004D7BF0"/>
    <w:rsid w:val="006531D9"/>
    <w:rsid w:val="00721072"/>
    <w:rsid w:val="0081165E"/>
    <w:rsid w:val="00C72272"/>
    <w:rsid w:val="00D00F88"/>
    <w:rsid w:val="00D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