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BE" w:rsidRDefault="00B308BE" w:rsidP="00B30068">
      <w:pPr>
        <w:widowControl w:val="0"/>
        <w:autoSpaceDE w:val="0"/>
        <w:autoSpaceDN w:val="0"/>
        <w:adjustRightInd w:val="0"/>
      </w:pPr>
      <w:bookmarkStart w:id="0" w:name="_GoBack"/>
      <w:bookmarkEnd w:id="0"/>
    </w:p>
    <w:p w:rsidR="00B308BE" w:rsidRDefault="00B308BE" w:rsidP="00B30068">
      <w:pPr>
        <w:widowControl w:val="0"/>
        <w:autoSpaceDE w:val="0"/>
        <w:autoSpaceDN w:val="0"/>
        <w:adjustRightInd w:val="0"/>
      </w:pPr>
      <w:r>
        <w:rPr>
          <w:b/>
          <w:bCs/>
        </w:rPr>
        <w:t>Section 390.20  Application</w:t>
      </w:r>
      <w:r>
        <w:t xml:space="preserve"> </w:t>
      </w:r>
    </w:p>
    <w:p w:rsidR="00B308BE" w:rsidRDefault="00B308BE" w:rsidP="00B30068">
      <w:pPr>
        <w:widowControl w:val="0"/>
        <w:autoSpaceDE w:val="0"/>
        <w:autoSpaceDN w:val="0"/>
        <w:adjustRightInd w:val="0"/>
      </w:pPr>
    </w:p>
    <w:p w:rsidR="00B308BE" w:rsidRDefault="00B308BE" w:rsidP="00B30068">
      <w:pPr>
        <w:widowControl w:val="0"/>
        <w:autoSpaceDE w:val="0"/>
        <w:autoSpaceDN w:val="0"/>
        <w:adjustRightInd w:val="0"/>
      </w:pPr>
      <w:r>
        <w:t xml:space="preserve">In order to obtain permission from the Department of Natural Resources to undertake archaeological investigations on Department managed lands the </w:t>
      </w:r>
      <w:proofErr w:type="spellStart"/>
      <w:r>
        <w:t>proposer</w:t>
      </w:r>
      <w:proofErr w:type="spellEnd"/>
      <w:r>
        <w:t xml:space="preserve"> of the research must apply to the Division of </w:t>
      </w:r>
      <w:r w:rsidR="00B30068">
        <w:t>Resource Review and Coordination, Cultural Resource Coordinator</w:t>
      </w:r>
      <w:r>
        <w:t xml:space="preserve"> at least 6 months before the starting date of the proposed project. The </w:t>
      </w:r>
      <w:proofErr w:type="spellStart"/>
      <w:r>
        <w:t>proposer</w:t>
      </w:r>
      <w:proofErr w:type="spellEnd"/>
      <w:r>
        <w:t xml:space="preserve"> must submit a detailed research proposal: </w:t>
      </w:r>
    </w:p>
    <w:p w:rsidR="006E079F" w:rsidRDefault="006E079F" w:rsidP="00B30068">
      <w:pPr>
        <w:widowControl w:val="0"/>
        <w:autoSpaceDE w:val="0"/>
        <w:autoSpaceDN w:val="0"/>
        <w:adjustRightInd w:val="0"/>
      </w:pPr>
    </w:p>
    <w:p w:rsidR="006E079F" w:rsidRDefault="00B308BE" w:rsidP="002C578E">
      <w:pPr>
        <w:widowControl w:val="0"/>
        <w:autoSpaceDE w:val="0"/>
        <w:autoSpaceDN w:val="0"/>
        <w:adjustRightInd w:val="0"/>
        <w:ind w:left="1440" w:hanging="720"/>
      </w:pPr>
      <w:r>
        <w:t>a)</w:t>
      </w:r>
      <w:r>
        <w:tab/>
        <w:t xml:space="preserve">This proposal must detail the significant archaeological/scientific research questions that the research will investigate, why such investigations can only be undertaken at the Department of Natural Resources managed site in question or why that site is the optimum choice for those investigations. The proposal must be sufficiently detailed to allow the </w:t>
      </w:r>
      <w:r w:rsidR="00B30068">
        <w:t>Cultural Resource Coordinator</w:t>
      </w:r>
      <w:r>
        <w:t xml:space="preserve"> to arrive at an objective evaluation of the research design, field methodology, and techniques. The proposal must include detailed resumes of key project personnel (e.g.</w:t>
      </w:r>
      <w:r w:rsidR="00051313">
        <w:t>,</w:t>
      </w:r>
      <w:r>
        <w:t xml:space="preserve"> principal investigator, field director, and staff directing any specialized analyses proposed). </w:t>
      </w:r>
    </w:p>
    <w:p w:rsidR="002C578E" w:rsidRDefault="002C578E" w:rsidP="002C578E">
      <w:pPr>
        <w:widowControl w:val="0"/>
        <w:autoSpaceDE w:val="0"/>
        <w:autoSpaceDN w:val="0"/>
        <w:adjustRightInd w:val="0"/>
        <w:ind w:left="1440" w:hanging="720"/>
      </w:pPr>
    </w:p>
    <w:p w:rsidR="00B308BE" w:rsidRDefault="00B30068" w:rsidP="00B30068">
      <w:pPr>
        <w:widowControl w:val="0"/>
        <w:autoSpaceDE w:val="0"/>
        <w:autoSpaceDN w:val="0"/>
        <w:adjustRightInd w:val="0"/>
        <w:ind w:left="1440" w:hanging="720"/>
      </w:pPr>
      <w:r>
        <w:t>b)</w:t>
      </w:r>
      <w:r w:rsidR="00B308BE">
        <w:tab/>
        <w:t xml:space="preserve">An acknowledgement in writing that all materials recovered and documentary evidence generated by the research project remain the property of the State of Illinois. </w:t>
      </w:r>
    </w:p>
    <w:p w:rsidR="006E079F" w:rsidRDefault="006E079F" w:rsidP="00B30068">
      <w:pPr>
        <w:widowControl w:val="0"/>
        <w:autoSpaceDE w:val="0"/>
        <w:autoSpaceDN w:val="0"/>
        <w:adjustRightInd w:val="0"/>
        <w:ind w:left="1080" w:hanging="480"/>
      </w:pPr>
    </w:p>
    <w:p w:rsidR="00B308BE" w:rsidRDefault="00B30068" w:rsidP="00B30068">
      <w:pPr>
        <w:widowControl w:val="0"/>
        <w:autoSpaceDE w:val="0"/>
        <w:autoSpaceDN w:val="0"/>
        <w:adjustRightInd w:val="0"/>
        <w:ind w:left="1440" w:hanging="720"/>
      </w:pPr>
      <w:r>
        <w:t>c)</w:t>
      </w:r>
      <w:r w:rsidR="00B308BE">
        <w:tab/>
        <w:t xml:space="preserve">The proposal must indicate what plans the </w:t>
      </w:r>
      <w:proofErr w:type="spellStart"/>
      <w:r w:rsidR="00B308BE">
        <w:t>proposer</w:t>
      </w:r>
      <w:proofErr w:type="spellEnd"/>
      <w:r w:rsidR="00B308BE">
        <w:t xml:space="preserve"> has for publication of results and for the final disposition of the materials. All materials (artifacts, floral and faunal remains, C-14 samples, notes, maps, photographs, profiles, etc.) must be permanently </w:t>
      </w:r>
      <w:proofErr w:type="spellStart"/>
      <w:r w:rsidR="00B308BE">
        <w:t>curated</w:t>
      </w:r>
      <w:proofErr w:type="spellEnd"/>
      <w:r w:rsidR="00B308BE">
        <w:t xml:space="preserve"> at the Illinois State Museum. </w:t>
      </w:r>
    </w:p>
    <w:p w:rsidR="00B30068" w:rsidRDefault="00B30068" w:rsidP="00B30068">
      <w:pPr>
        <w:widowControl w:val="0"/>
        <w:autoSpaceDE w:val="0"/>
        <w:autoSpaceDN w:val="0"/>
        <w:adjustRightInd w:val="0"/>
        <w:ind w:left="1440" w:hanging="720"/>
      </w:pPr>
    </w:p>
    <w:p w:rsidR="00B30068" w:rsidRDefault="00B30068">
      <w:pPr>
        <w:pStyle w:val="JCARSourceNote"/>
        <w:ind w:firstLine="720"/>
      </w:pPr>
      <w:r>
        <w:t xml:space="preserve">(Source:  Amended at 28 Ill. Reg. </w:t>
      </w:r>
      <w:r w:rsidR="002B6CEC">
        <w:t>8034</w:t>
      </w:r>
      <w:r>
        <w:t xml:space="preserve">, effective </w:t>
      </w:r>
      <w:r w:rsidR="002B6CEC">
        <w:t>May 26, 2004</w:t>
      </w:r>
      <w:r>
        <w:t>)</w:t>
      </w:r>
    </w:p>
    <w:sectPr w:rsidR="00B300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8BE"/>
    <w:rsid w:val="00051313"/>
    <w:rsid w:val="002B6CEC"/>
    <w:rsid w:val="002C578E"/>
    <w:rsid w:val="006E079F"/>
    <w:rsid w:val="0073119C"/>
    <w:rsid w:val="008A0C87"/>
    <w:rsid w:val="00A348B9"/>
    <w:rsid w:val="00B30068"/>
    <w:rsid w:val="00B308BE"/>
    <w:rsid w:val="00C7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0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ThomasVD</dc:creator>
  <cp:keywords/>
  <dc:description/>
  <cp:lastModifiedBy>Roberts, John</cp:lastModifiedBy>
  <cp:revision>3</cp:revision>
  <dcterms:created xsi:type="dcterms:W3CDTF">2012-06-21T22:41:00Z</dcterms:created>
  <dcterms:modified xsi:type="dcterms:W3CDTF">2012-06-21T22:41:00Z</dcterms:modified>
</cp:coreProperties>
</file>