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EB12" w14:textId="77777777" w:rsidR="00301023" w:rsidRDefault="00301023" w:rsidP="001F0014">
      <w:pPr>
        <w:widowControl w:val="0"/>
        <w:autoSpaceDE w:val="0"/>
        <w:autoSpaceDN w:val="0"/>
        <w:adjustRightInd w:val="0"/>
      </w:pPr>
    </w:p>
    <w:p w14:paraId="3132E2FD" w14:textId="0168C627" w:rsidR="00301023" w:rsidRDefault="00301023" w:rsidP="001F00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530.115  Regulations for Hunting by Falconry Methods at Various Department-Owned</w:t>
      </w:r>
      <w:r w:rsidR="0091074C">
        <w:rPr>
          <w:b/>
          <w:bCs/>
        </w:rPr>
        <w:t>, -Leased</w:t>
      </w:r>
      <w:r>
        <w:rPr>
          <w:b/>
          <w:bCs/>
        </w:rPr>
        <w:t xml:space="preserve"> or -Managed Sites</w:t>
      </w:r>
      <w:r>
        <w:t xml:space="preserve"> </w:t>
      </w:r>
    </w:p>
    <w:p w14:paraId="083AC866" w14:textId="77777777" w:rsidR="00301023" w:rsidRDefault="00301023" w:rsidP="001F0014">
      <w:pPr>
        <w:widowControl w:val="0"/>
        <w:autoSpaceDE w:val="0"/>
        <w:autoSpaceDN w:val="0"/>
        <w:adjustRightInd w:val="0"/>
      </w:pPr>
    </w:p>
    <w:p w14:paraId="5226A547" w14:textId="5664552A" w:rsidR="00301023" w:rsidRDefault="00301023" w:rsidP="00BB35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the regulations in 17 Ill. Adm. Code 510 apply in this Section, except that falconers are required to wear a cap and outer garment of solid and vivid blaze orange </w:t>
      </w:r>
      <w:r w:rsidR="0098343A">
        <w:t xml:space="preserve">or blaze pink </w:t>
      </w:r>
      <w:r>
        <w:t xml:space="preserve">only during the upland game season on sites where upland game hunting is in progress. </w:t>
      </w:r>
    </w:p>
    <w:p w14:paraId="2F9F85C9" w14:textId="77777777" w:rsidR="00844834" w:rsidRDefault="00844834" w:rsidP="00913699">
      <w:pPr>
        <w:widowControl w:val="0"/>
        <w:autoSpaceDE w:val="0"/>
        <w:autoSpaceDN w:val="0"/>
        <w:adjustRightInd w:val="0"/>
      </w:pPr>
    </w:p>
    <w:p w14:paraId="15DC4691" w14:textId="77777777" w:rsidR="00301023" w:rsidRDefault="00301023" w:rsidP="00BB35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Statewide falconry regulations (17 Ill. Adm. Code 1590) apply at the following sites (exceptions are in parentheses): </w:t>
      </w:r>
    </w:p>
    <w:p w14:paraId="3E8BD449" w14:textId="77777777" w:rsidR="00301023" w:rsidRDefault="00301023" w:rsidP="001F0014">
      <w:pPr>
        <w:widowControl w:val="0"/>
        <w:autoSpaceDE w:val="0"/>
        <w:autoSpaceDN w:val="0"/>
        <w:adjustRightInd w:val="0"/>
      </w:pPr>
    </w:p>
    <w:p w14:paraId="155BC36C" w14:textId="77777777" w:rsidR="00301023" w:rsidRDefault="00301023" w:rsidP="002D216D">
      <w:pPr>
        <w:widowControl w:val="0"/>
        <w:autoSpaceDE w:val="0"/>
        <w:autoSpaceDN w:val="0"/>
        <w:adjustRightInd w:val="0"/>
        <w:ind w:left="2166"/>
      </w:pPr>
      <w:r>
        <w:t xml:space="preserve">Big Bend State Fish and Wildlife Area </w:t>
      </w:r>
    </w:p>
    <w:p w14:paraId="7C64C3F9" w14:textId="77777777" w:rsidR="00301023" w:rsidRDefault="00301023" w:rsidP="00913699">
      <w:pPr>
        <w:widowControl w:val="0"/>
        <w:autoSpaceDE w:val="0"/>
        <w:autoSpaceDN w:val="0"/>
        <w:adjustRightInd w:val="0"/>
      </w:pPr>
    </w:p>
    <w:p w14:paraId="40BF1B12" w14:textId="77777777" w:rsidR="00301023" w:rsidRDefault="00301023" w:rsidP="002D216D">
      <w:pPr>
        <w:widowControl w:val="0"/>
        <w:autoSpaceDE w:val="0"/>
        <w:autoSpaceDN w:val="0"/>
        <w:adjustRightInd w:val="0"/>
        <w:ind w:left="2166"/>
      </w:pPr>
      <w:r>
        <w:t xml:space="preserve">Edward R. Madigan State Park (hunting by falconry methods permitted from October 1 through March 31 or until 10 hen pheasants are harvested; falconers must sign in at the site check station before hunting and sign out immediately after hunting and report their harvest) </w:t>
      </w:r>
    </w:p>
    <w:p w14:paraId="7E7E65DD" w14:textId="77777777" w:rsidR="00A236B4" w:rsidRDefault="00A236B4" w:rsidP="00913699">
      <w:pPr>
        <w:widowControl w:val="0"/>
        <w:autoSpaceDE w:val="0"/>
        <w:autoSpaceDN w:val="0"/>
        <w:adjustRightInd w:val="0"/>
      </w:pPr>
    </w:p>
    <w:p w14:paraId="5216D7CE" w14:textId="77777777" w:rsidR="00301023" w:rsidRDefault="00301023" w:rsidP="002D216D">
      <w:pPr>
        <w:widowControl w:val="0"/>
        <w:autoSpaceDE w:val="0"/>
        <w:autoSpaceDN w:val="0"/>
        <w:adjustRightInd w:val="0"/>
        <w:ind w:left="2166"/>
      </w:pPr>
      <w:r>
        <w:t xml:space="preserve">Mississippi River Pools 16, 17 and 18 </w:t>
      </w:r>
    </w:p>
    <w:p w14:paraId="5161D1E0" w14:textId="77777777" w:rsidR="00301023" w:rsidRDefault="00301023" w:rsidP="00913699">
      <w:pPr>
        <w:widowControl w:val="0"/>
        <w:autoSpaceDE w:val="0"/>
        <w:autoSpaceDN w:val="0"/>
        <w:adjustRightInd w:val="0"/>
      </w:pPr>
    </w:p>
    <w:p w14:paraId="30BD68A0" w14:textId="77777777" w:rsidR="00301023" w:rsidRDefault="00301023" w:rsidP="002D216D">
      <w:pPr>
        <w:widowControl w:val="0"/>
        <w:autoSpaceDE w:val="0"/>
        <w:autoSpaceDN w:val="0"/>
        <w:adjustRightInd w:val="0"/>
        <w:ind w:left="2166"/>
      </w:pPr>
      <w:r>
        <w:t xml:space="preserve">Sand Ridge State Forest (statewide regulations except that hunting is permitted on Mondays and Tuesday only during the Controlled Daily Drawing Pheasant Program season; it is unlawful to hunt by falconry methods in the vicinity of pheasant releases as pheasants are being released; falconry hunters must obtain a free permit from site office before hunting and report harvest by April 15; failure to report harvest by April 15 will result in loss of hunting privileges the following year) </w:t>
      </w:r>
    </w:p>
    <w:p w14:paraId="6D638B54" w14:textId="77777777" w:rsidR="00301023" w:rsidRDefault="00301023" w:rsidP="00913699">
      <w:pPr>
        <w:widowControl w:val="0"/>
        <w:autoSpaceDE w:val="0"/>
        <w:autoSpaceDN w:val="0"/>
        <w:adjustRightInd w:val="0"/>
      </w:pPr>
    </w:p>
    <w:p w14:paraId="1EE5011D" w14:textId="77777777" w:rsidR="00301023" w:rsidRDefault="00301023" w:rsidP="002D216D">
      <w:pPr>
        <w:widowControl w:val="0"/>
        <w:autoSpaceDE w:val="0"/>
        <w:autoSpaceDN w:val="0"/>
        <w:adjustRightInd w:val="0"/>
        <w:ind w:left="2166"/>
      </w:pPr>
      <w:r>
        <w:t xml:space="preserve">Snake Den Hollow Fish and Wildlife Area (hunting permitted from the day after the close of the Fulton-Knox County Zone goose season until the close of the statewide falconry season) </w:t>
      </w:r>
    </w:p>
    <w:p w14:paraId="52688914" w14:textId="77777777" w:rsidR="00301023" w:rsidRDefault="00301023" w:rsidP="001F0014">
      <w:pPr>
        <w:widowControl w:val="0"/>
        <w:autoSpaceDE w:val="0"/>
        <w:autoSpaceDN w:val="0"/>
        <w:adjustRightInd w:val="0"/>
      </w:pPr>
    </w:p>
    <w:p w14:paraId="0F5FB26A" w14:textId="3150D905" w:rsidR="00301023" w:rsidRDefault="00301023" w:rsidP="00BB356F">
      <w:pPr>
        <w:widowControl w:val="0"/>
        <w:autoSpaceDE w:val="0"/>
        <w:autoSpaceDN w:val="0"/>
        <w:adjustRightInd w:val="0"/>
        <w:ind w:left="1425" w:hanging="705"/>
      </w:pPr>
      <w:r>
        <w:t>c)</w:t>
      </w:r>
      <w:r>
        <w:tab/>
        <w:t xml:space="preserve">Cock and hen pheasant, </w:t>
      </w:r>
      <w:r w:rsidR="0091074C">
        <w:t>Hungarian</w:t>
      </w:r>
      <w:r>
        <w:t xml:space="preserve"> partridge, bobwhite quail, and rabbit may be taken at the following sites in accordance with 17 Ill. Adm. Code 1590; falconers must obtain a free permit from site office before hunting and return permit and report harvest by February 15; failure to return permit or report harvest will result in loss of hunting privileges the following year (additional site regulations are in parentheses): </w:t>
      </w:r>
    </w:p>
    <w:p w14:paraId="654C406E" w14:textId="77777777" w:rsidR="00301023" w:rsidRDefault="00301023" w:rsidP="001F0014">
      <w:pPr>
        <w:widowControl w:val="0"/>
        <w:autoSpaceDE w:val="0"/>
        <w:autoSpaceDN w:val="0"/>
        <w:adjustRightInd w:val="0"/>
      </w:pPr>
    </w:p>
    <w:p w14:paraId="3950B772" w14:textId="77777777" w:rsidR="00301023" w:rsidRDefault="00301023" w:rsidP="002D216D">
      <w:pPr>
        <w:widowControl w:val="0"/>
        <w:autoSpaceDE w:val="0"/>
        <w:autoSpaceDN w:val="0"/>
        <w:adjustRightInd w:val="0"/>
        <w:ind w:left="2166"/>
      </w:pPr>
      <w:r>
        <w:t xml:space="preserve">Chain O'Lakes State Park (hunting permitted 8:00 a.m. to 4:00 p.m. from the Monday after the non-fee season through January 31 except closed Christmas Day; obtain permit from site office Monday through Friday 8:00 a.m. to 4:00 p.m.) </w:t>
      </w:r>
    </w:p>
    <w:p w14:paraId="689A5113" w14:textId="77777777" w:rsidR="00301023" w:rsidRDefault="00301023" w:rsidP="00913699">
      <w:pPr>
        <w:widowControl w:val="0"/>
        <w:autoSpaceDE w:val="0"/>
        <w:autoSpaceDN w:val="0"/>
        <w:adjustRightInd w:val="0"/>
      </w:pPr>
    </w:p>
    <w:p w14:paraId="03253CBE" w14:textId="77777777" w:rsidR="00301023" w:rsidRDefault="00301023" w:rsidP="002D216D">
      <w:pPr>
        <w:widowControl w:val="0"/>
        <w:autoSpaceDE w:val="0"/>
        <w:autoSpaceDN w:val="0"/>
        <w:adjustRightInd w:val="0"/>
        <w:ind w:left="2166"/>
      </w:pPr>
      <w:r>
        <w:t xml:space="preserve">Eagle Creek State Park (hunting permitted from the end of the statewide </w:t>
      </w:r>
      <w:r>
        <w:lastRenderedPageBreak/>
        <w:t xml:space="preserve">firearms season for rabbits through January 31) </w:t>
      </w:r>
    </w:p>
    <w:p w14:paraId="4697FBA5" w14:textId="77777777" w:rsidR="00301023" w:rsidRDefault="00301023" w:rsidP="00913699">
      <w:pPr>
        <w:widowControl w:val="0"/>
        <w:autoSpaceDE w:val="0"/>
        <w:autoSpaceDN w:val="0"/>
        <w:adjustRightInd w:val="0"/>
      </w:pPr>
    </w:p>
    <w:p w14:paraId="4F9DD2BE" w14:textId="77777777" w:rsidR="00301023" w:rsidRDefault="00301023" w:rsidP="002D216D">
      <w:pPr>
        <w:widowControl w:val="0"/>
        <w:autoSpaceDE w:val="0"/>
        <w:autoSpaceDN w:val="0"/>
        <w:adjustRightInd w:val="0"/>
        <w:ind w:left="2166"/>
      </w:pPr>
      <w:r>
        <w:t>Moraine View State Park (hunting permitted October 1 through two days before the pheasant season opens</w:t>
      </w:r>
      <w:r w:rsidR="00A236B4">
        <w:t>.  Reopens Monday following the close of the controlled pheasant hunting season through the close of the North Zone upland season; hunting hours 8:00 a.m. to 4:00 p.m.</w:t>
      </w:r>
      <w:r>
        <w:t xml:space="preserve">) </w:t>
      </w:r>
    </w:p>
    <w:p w14:paraId="74AA9FC8" w14:textId="77777777" w:rsidR="00301023" w:rsidRDefault="00301023" w:rsidP="00913699">
      <w:pPr>
        <w:widowControl w:val="0"/>
        <w:autoSpaceDE w:val="0"/>
        <w:autoSpaceDN w:val="0"/>
        <w:adjustRightInd w:val="0"/>
      </w:pPr>
    </w:p>
    <w:p w14:paraId="50C0B6EA" w14:textId="77777777" w:rsidR="00301023" w:rsidRDefault="00301023" w:rsidP="002D216D">
      <w:pPr>
        <w:widowControl w:val="0"/>
        <w:autoSpaceDE w:val="0"/>
        <w:autoSpaceDN w:val="0"/>
        <w:adjustRightInd w:val="0"/>
        <w:ind w:left="2166"/>
      </w:pPr>
      <w:r>
        <w:t xml:space="preserve">Ten Mile Creek Fish and Wildlife Area (hunting permitted from the end of the firearms rabbit season through January 31) </w:t>
      </w:r>
    </w:p>
    <w:p w14:paraId="0C360135" w14:textId="77777777" w:rsidR="00301023" w:rsidRDefault="00301023" w:rsidP="00913699">
      <w:pPr>
        <w:widowControl w:val="0"/>
        <w:autoSpaceDE w:val="0"/>
        <w:autoSpaceDN w:val="0"/>
        <w:adjustRightInd w:val="0"/>
      </w:pPr>
    </w:p>
    <w:p w14:paraId="0ED90BB3" w14:textId="77777777" w:rsidR="00301023" w:rsidRPr="00152BA3" w:rsidRDefault="00152BA3" w:rsidP="00BB356F">
      <w:pPr>
        <w:widowControl w:val="0"/>
        <w:autoSpaceDE w:val="0"/>
        <w:autoSpaceDN w:val="0"/>
        <w:adjustRightInd w:val="0"/>
        <w:ind w:left="1425" w:hanging="705"/>
      </w:pPr>
      <w:r w:rsidRPr="00152BA3">
        <w:t>d)</w:t>
      </w:r>
      <w:r w:rsidRPr="00152BA3">
        <w:tab/>
        <w:t>Violation of a site regulation is a petty offense (see 520 ILCS 5/2.6, 2.7, 2.13 or 2.27).</w:t>
      </w:r>
    </w:p>
    <w:p w14:paraId="37A28368" w14:textId="77777777" w:rsidR="00301023" w:rsidRDefault="00301023" w:rsidP="0091369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14:paraId="7097FB27" w14:textId="50D3E596" w:rsidR="00DC6D5D" w:rsidRPr="00D55B37" w:rsidRDefault="0098343A">
      <w:pPr>
        <w:pStyle w:val="JCARSourceNote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323CCF">
        <w:t>15519</w:t>
      </w:r>
      <w:r w:rsidRPr="00524821">
        <w:t xml:space="preserve">, effective </w:t>
      </w:r>
      <w:r w:rsidR="00323CCF">
        <w:t>October 17, 2024</w:t>
      </w:r>
      <w:r w:rsidRPr="00524821">
        <w:t>)</w:t>
      </w:r>
    </w:p>
    <w:sectPr w:rsidR="00DC6D5D" w:rsidRPr="00D55B37" w:rsidSect="001F00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023"/>
    <w:rsid w:val="00064CBF"/>
    <w:rsid w:val="00117088"/>
    <w:rsid w:val="00152BA3"/>
    <w:rsid w:val="001F0014"/>
    <w:rsid w:val="002D216D"/>
    <w:rsid w:val="00301023"/>
    <w:rsid w:val="00323CCF"/>
    <w:rsid w:val="003C6C7F"/>
    <w:rsid w:val="00476537"/>
    <w:rsid w:val="00564B8A"/>
    <w:rsid w:val="00663547"/>
    <w:rsid w:val="00844834"/>
    <w:rsid w:val="0091074C"/>
    <w:rsid w:val="00913699"/>
    <w:rsid w:val="00955CE7"/>
    <w:rsid w:val="0098343A"/>
    <w:rsid w:val="00A236B4"/>
    <w:rsid w:val="00A51470"/>
    <w:rsid w:val="00BB356F"/>
    <w:rsid w:val="00BC470C"/>
    <w:rsid w:val="00DC6D5D"/>
    <w:rsid w:val="00E8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A0D985"/>
  <w15:docId w15:val="{78BCD140-9541-4483-A6C5-C5FD62CE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C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LambTR</dc:creator>
  <cp:keywords/>
  <dc:description/>
  <cp:lastModifiedBy>Shipley, Melissa A.</cp:lastModifiedBy>
  <cp:revision>3</cp:revision>
  <dcterms:created xsi:type="dcterms:W3CDTF">2024-10-03T20:31:00Z</dcterms:created>
  <dcterms:modified xsi:type="dcterms:W3CDTF">2024-11-01T12:48:00Z</dcterms:modified>
</cp:coreProperties>
</file>