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2244" w14:textId="77777777" w:rsidR="00520E5A" w:rsidRDefault="00520E5A" w:rsidP="00520E5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A409626" w14:textId="77777777" w:rsidR="00520E5A" w:rsidRDefault="00520E5A" w:rsidP="00864CA6">
      <w:pPr>
        <w:widowControl w:val="0"/>
        <w:autoSpaceDE w:val="0"/>
        <w:autoSpaceDN w:val="0"/>
        <w:adjustRightInd w:val="0"/>
        <w:ind w:left="1440" w:hanging="1440"/>
      </w:pPr>
      <w:r>
        <w:t>715.10</w:t>
      </w:r>
      <w:r>
        <w:tab/>
        <w:t xml:space="preserve">Hunting Season, Open Counties and Permit Quotas </w:t>
      </w:r>
    </w:p>
    <w:p w14:paraId="3ACCE4A1" w14:textId="77777777" w:rsidR="00520E5A" w:rsidRDefault="00520E5A" w:rsidP="00864CA6">
      <w:pPr>
        <w:widowControl w:val="0"/>
        <w:autoSpaceDE w:val="0"/>
        <w:autoSpaceDN w:val="0"/>
        <w:adjustRightInd w:val="0"/>
        <w:ind w:left="1440" w:hanging="1440"/>
      </w:pPr>
      <w:r>
        <w:t>715.20</w:t>
      </w:r>
      <w:r>
        <w:tab/>
        <w:t xml:space="preserve">Statewide Turkey Permit Requirements </w:t>
      </w:r>
    </w:p>
    <w:p w14:paraId="616BD080" w14:textId="73B5F687" w:rsidR="00520E5A" w:rsidRDefault="00520E5A" w:rsidP="00864CA6">
      <w:pPr>
        <w:widowControl w:val="0"/>
        <w:autoSpaceDE w:val="0"/>
        <w:autoSpaceDN w:val="0"/>
        <w:adjustRightInd w:val="0"/>
        <w:ind w:left="1440" w:hanging="1440"/>
      </w:pPr>
      <w:r>
        <w:t>715.21</w:t>
      </w:r>
      <w:r>
        <w:tab/>
        <w:t xml:space="preserve">Turkey Permit Requirements − Special Hunts </w:t>
      </w:r>
      <w:r w:rsidR="00EF00AE">
        <w:t>(Repealed)</w:t>
      </w:r>
    </w:p>
    <w:p w14:paraId="002A9A71" w14:textId="77777777" w:rsidR="00520E5A" w:rsidRDefault="00520E5A" w:rsidP="00864CA6">
      <w:pPr>
        <w:widowControl w:val="0"/>
        <w:autoSpaceDE w:val="0"/>
        <w:autoSpaceDN w:val="0"/>
        <w:adjustRightInd w:val="0"/>
        <w:ind w:left="1440" w:hanging="1440"/>
      </w:pPr>
      <w:r>
        <w:t>715.25</w:t>
      </w:r>
      <w:r>
        <w:tab/>
        <w:t xml:space="preserve">Turkey Permit Requirements – Landowner/Tenant Permits </w:t>
      </w:r>
    </w:p>
    <w:p w14:paraId="7D738FA7" w14:textId="77777777" w:rsidR="00520E5A" w:rsidRDefault="00520E5A" w:rsidP="00864CA6">
      <w:pPr>
        <w:widowControl w:val="0"/>
        <w:autoSpaceDE w:val="0"/>
        <w:autoSpaceDN w:val="0"/>
        <w:adjustRightInd w:val="0"/>
        <w:ind w:left="1440" w:hanging="1440"/>
      </w:pPr>
      <w:r>
        <w:t>715.30</w:t>
      </w:r>
      <w:r>
        <w:tab/>
        <w:t xml:space="preserve">Turkey Hunting Regulations </w:t>
      </w:r>
    </w:p>
    <w:p w14:paraId="555AF91F" w14:textId="18F12249" w:rsidR="00F52845" w:rsidRDefault="00520E5A" w:rsidP="00864CA6">
      <w:pPr>
        <w:widowControl w:val="0"/>
        <w:autoSpaceDE w:val="0"/>
        <w:autoSpaceDN w:val="0"/>
        <w:adjustRightInd w:val="0"/>
        <w:ind w:left="1440" w:hanging="1440"/>
      </w:pPr>
      <w:r>
        <w:t>715.40</w:t>
      </w:r>
      <w:r>
        <w:tab/>
        <w:t>Regulations at Various Department-Owned or -Managed Sites</w:t>
      </w:r>
    </w:p>
    <w:sectPr w:rsidR="00F52845" w:rsidSect="003A209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98E"/>
    <w:rsid w:val="003A209B"/>
    <w:rsid w:val="00520E5A"/>
    <w:rsid w:val="00596552"/>
    <w:rsid w:val="005B4A67"/>
    <w:rsid w:val="00820010"/>
    <w:rsid w:val="00864CA6"/>
    <w:rsid w:val="00C50F41"/>
    <w:rsid w:val="00CF3B43"/>
    <w:rsid w:val="00DE798E"/>
    <w:rsid w:val="00DF722B"/>
    <w:rsid w:val="00E16FB7"/>
    <w:rsid w:val="00EF00AE"/>
    <w:rsid w:val="00F115CB"/>
    <w:rsid w:val="00F52845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88041A"/>
  <w15:docId w15:val="{7C7F5367-388A-4ECD-9C29-39E5B2F3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E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4</cp:revision>
  <dcterms:created xsi:type="dcterms:W3CDTF">2024-09-19T18:56:00Z</dcterms:created>
  <dcterms:modified xsi:type="dcterms:W3CDTF">2024-11-04T14:09:00Z</dcterms:modified>
</cp:coreProperties>
</file>