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275D" w14:textId="77777777" w:rsidR="0060400E" w:rsidRDefault="0060400E" w:rsidP="0060400E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4E4DEAB" w14:textId="77777777" w:rsidR="0060400E" w:rsidRDefault="0060400E" w:rsidP="00256F3F">
      <w:pPr>
        <w:widowControl w:val="0"/>
        <w:autoSpaceDE w:val="0"/>
        <w:autoSpaceDN w:val="0"/>
        <w:adjustRightInd w:val="0"/>
        <w:ind w:left="1440" w:hanging="1440"/>
      </w:pPr>
      <w:r>
        <w:t>720.10</w:t>
      </w:r>
      <w:r>
        <w:tab/>
        <w:t xml:space="preserve">Hunting Seasons and Counties Open to Hunting </w:t>
      </w:r>
    </w:p>
    <w:p w14:paraId="6B3F35B0" w14:textId="77777777" w:rsidR="0060400E" w:rsidRDefault="0060400E" w:rsidP="00256F3F">
      <w:pPr>
        <w:widowControl w:val="0"/>
        <w:autoSpaceDE w:val="0"/>
        <w:autoSpaceDN w:val="0"/>
        <w:adjustRightInd w:val="0"/>
        <w:ind w:left="1440" w:hanging="1440"/>
      </w:pPr>
      <w:r>
        <w:t>720.20</w:t>
      </w:r>
      <w:r>
        <w:tab/>
        <w:t xml:space="preserve">Statewide Turkey Permit Requirements </w:t>
      </w:r>
    </w:p>
    <w:p w14:paraId="72FB8C88" w14:textId="77777777" w:rsidR="0060400E" w:rsidRDefault="0060400E" w:rsidP="00256F3F">
      <w:pPr>
        <w:widowControl w:val="0"/>
        <w:autoSpaceDE w:val="0"/>
        <w:autoSpaceDN w:val="0"/>
        <w:adjustRightInd w:val="0"/>
        <w:ind w:left="1440" w:hanging="1440"/>
      </w:pPr>
      <w:r>
        <w:t>720.25</w:t>
      </w:r>
      <w:r>
        <w:tab/>
        <w:t xml:space="preserve">Turkey Permit Requirements – Landowner/Tenant Permits </w:t>
      </w:r>
    </w:p>
    <w:p w14:paraId="374B3751" w14:textId="77777777" w:rsidR="0060400E" w:rsidRDefault="0060400E" w:rsidP="00256F3F">
      <w:pPr>
        <w:widowControl w:val="0"/>
        <w:autoSpaceDE w:val="0"/>
        <w:autoSpaceDN w:val="0"/>
        <w:adjustRightInd w:val="0"/>
        <w:ind w:left="1440" w:hanging="1440"/>
      </w:pPr>
      <w:r>
        <w:t>720.30</w:t>
      </w:r>
      <w:r>
        <w:tab/>
        <w:t xml:space="preserve">Turkey Hunting Regulations </w:t>
      </w:r>
    </w:p>
    <w:p w14:paraId="5B95E648" w14:textId="0C4199C3" w:rsidR="0060400E" w:rsidRDefault="0060400E" w:rsidP="00256F3F">
      <w:pPr>
        <w:widowControl w:val="0"/>
        <w:autoSpaceDE w:val="0"/>
        <w:autoSpaceDN w:val="0"/>
        <w:adjustRightInd w:val="0"/>
        <w:ind w:left="1440" w:hanging="1440"/>
      </w:pPr>
      <w:r>
        <w:t>720.40</w:t>
      </w:r>
      <w:r>
        <w:tab/>
        <w:t>Regulations at Various Department-Owned</w:t>
      </w:r>
      <w:r w:rsidR="00577F35">
        <w:t>, -Leased</w:t>
      </w:r>
      <w:r>
        <w:t xml:space="preserve"> or -Managed Sites </w:t>
      </w:r>
    </w:p>
    <w:p w14:paraId="20B0396A" w14:textId="77777777" w:rsidR="0075399D" w:rsidRDefault="0060400E" w:rsidP="00256F3F">
      <w:pPr>
        <w:widowControl w:val="0"/>
        <w:autoSpaceDE w:val="0"/>
        <w:autoSpaceDN w:val="0"/>
        <w:adjustRightInd w:val="0"/>
        <w:ind w:left="1440" w:hanging="1440"/>
      </w:pPr>
      <w:r>
        <w:t>720.50</w:t>
      </w:r>
      <w:r>
        <w:tab/>
        <w:t>Releasing or Stocking of Turkeys (Repealed)</w:t>
      </w:r>
    </w:p>
    <w:sectPr w:rsidR="0075399D" w:rsidSect="004B0C2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7EAE"/>
    <w:rsid w:val="00185D53"/>
    <w:rsid w:val="00256F3F"/>
    <w:rsid w:val="002D21FF"/>
    <w:rsid w:val="00447EAE"/>
    <w:rsid w:val="004B0C27"/>
    <w:rsid w:val="00577F35"/>
    <w:rsid w:val="00581618"/>
    <w:rsid w:val="0060400E"/>
    <w:rsid w:val="0062748C"/>
    <w:rsid w:val="0075399D"/>
    <w:rsid w:val="00A578EA"/>
    <w:rsid w:val="00A9500F"/>
    <w:rsid w:val="00E5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910445"/>
  <w15:docId w15:val="{A56AEA34-F952-4799-9DC5-E78F365C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40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Shipley, Melissa A.</cp:lastModifiedBy>
  <cp:revision>3</cp:revision>
  <dcterms:created xsi:type="dcterms:W3CDTF">2022-10-11T14:03:00Z</dcterms:created>
  <dcterms:modified xsi:type="dcterms:W3CDTF">2024-03-15T14:13:00Z</dcterms:modified>
</cp:coreProperties>
</file>