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7B0" w:rsidRDefault="00A947B0" w:rsidP="005A5084"/>
    <w:p w:rsidR="00C71716" w:rsidRPr="00A947B0" w:rsidRDefault="00C71716" w:rsidP="005A5084">
      <w:pPr>
        <w:rPr>
          <w:b/>
        </w:rPr>
      </w:pPr>
      <w:r w:rsidRPr="00A947B0">
        <w:rPr>
          <w:b/>
        </w:rPr>
        <w:t>Section 830.25  Daily Fee Fishing Area</w:t>
      </w:r>
    </w:p>
    <w:p w:rsidR="00C71716" w:rsidRPr="00A947B0" w:rsidRDefault="00C71716" w:rsidP="005A5084"/>
    <w:p w:rsidR="00C71716" w:rsidRPr="00A947B0" w:rsidRDefault="00C71716" w:rsidP="005A5084">
      <w:pPr>
        <w:ind w:left="1440" w:hanging="720"/>
      </w:pPr>
      <w:r w:rsidRPr="00A947B0">
        <w:t>a)</w:t>
      </w:r>
      <w:r w:rsidR="00A947B0">
        <w:tab/>
      </w:r>
      <w:r w:rsidRPr="00A947B0">
        <w:t xml:space="preserve">Persons wishing to obtain a </w:t>
      </w:r>
      <w:r w:rsidR="006A077A">
        <w:t>fee</w:t>
      </w:r>
      <w:r w:rsidRPr="00A947B0">
        <w:t xml:space="preserve"> </w:t>
      </w:r>
      <w:r w:rsidR="006A077A">
        <w:t>f</w:t>
      </w:r>
      <w:r w:rsidRPr="00A947B0">
        <w:t xml:space="preserve">ishing </w:t>
      </w:r>
      <w:r w:rsidR="006A077A">
        <w:t>a</w:t>
      </w:r>
      <w:r w:rsidRPr="00A947B0">
        <w:t xml:space="preserve">rea </w:t>
      </w:r>
      <w:r w:rsidR="006A077A">
        <w:t>l</w:t>
      </w:r>
      <w:r w:rsidRPr="00A947B0">
        <w:t>icense shall</w:t>
      </w:r>
      <w:r w:rsidR="00226335">
        <w:t xml:space="preserve"> submit an</w:t>
      </w:r>
      <w:r w:rsidRPr="00A947B0">
        <w:t xml:space="preserve"> application to the Department </w:t>
      </w:r>
      <w:r w:rsidR="00226335">
        <w:t xml:space="preserve">that </w:t>
      </w:r>
      <w:r w:rsidRPr="00A947B0">
        <w:t>contains all of the following information:</w:t>
      </w:r>
    </w:p>
    <w:p w:rsidR="00C71716" w:rsidRPr="00A947B0" w:rsidRDefault="00C71716" w:rsidP="005A5084"/>
    <w:p w:rsidR="00C71716" w:rsidRPr="00A947B0" w:rsidRDefault="00C71716" w:rsidP="005A5084">
      <w:pPr>
        <w:ind w:left="720" w:firstLine="720"/>
      </w:pPr>
      <w:r w:rsidRPr="00A947B0">
        <w:t>1)</w:t>
      </w:r>
      <w:r w:rsidR="00A947B0">
        <w:tab/>
      </w:r>
      <w:r w:rsidRPr="00A947B0">
        <w:t>the legal location of the site for which the license is intended;</w:t>
      </w:r>
    </w:p>
    <w:p w:rsidR="00C71716" w:rsidRPr="00A947B0" w:rsidRDefault="00C71716" w:rsidP="005A5084"/>
    <w:p w:rsidR="00C71716" w:rsidRDefault="00C71716" w:rsidP="005A5084">
      <w:pPr>
        <w:ind w:left="720" w:firstLine="720"/>
      </w:pPr>
      <w:r w:rsidRPr="00A947B0">
        <w:t>2)</w:t>
      </w:r>
      <w:r w:rsidR="00A947B0">
        <w:tab/>
      </w:r>
      <w:r w:rsidRPr="00A947B0">
        <w:t>the size and number of water bodies located at the site;</w:t>
      </w:r>
    </w:p>
    <w:p w:rsidR="00A947B0" w:rsidRPr="00A947B0" w:rsidRDefault="00A947B0" w:rsidP="005A5084"/>
    <w:p w:rsidR="00C71716" w:rsidRPr="00A947B0" w:rsidRDefault="00C71716" w:rsidP="005A5084">
      <w:pPr>
        <w:ind w:left="720" w:firstLine="720"/>
      </w:pPr>
      <w:r w:rsidRPr="00A947B0">
        <w:t>3)</w:t>
      </w:r>
      <w:r w:rsidR="00A947B0">
        <w:tab/>
      </w:r>
      <w:r w:rsidRPr="00A947B0">
        <w:t>source of fish for stocking; and</w:t>
      </w:r>
    </w:p>
    <w:p w:rsidR="00C71716" w:rsidRPr="00A947B0" w:rsidRDefault="00C71716" w:rsidP="005A5084"/>
    <w:p w:rsidR="00C71716" w:rsidRPr="00A947B0" w:rsidRDefault="00C71716" w:rsidP="005A5084">
      <w:pPr>
        <w:ind w:left="720" w:firstLine="720"/>
      </w:pPr>
      <w:r w:rsidRPr="00A947B0">
        <w:t>4)</w:t>
      </w:r>
      <w:r w:rsidR="00A947B0">
        <w:tab/>
      </w:r>
      <w:r w:rsidRPr="00A947B0">
        <w:t>species of fish to be stocked.</w:t>
      </w:r>
    </w:p>
    <w:p w:rsidR="00C71716" w:rsidRPr="00A947B0" w:rsidRDefault="00C71716" w:rsidP="005A5084"/>
    <w:p w:rsidR="00C71716" w:rsidRPr="00A947B0" w:rsidRDefault="00C71716" w:rsidP="005A5084">
      <w:pPr>
        <w:ind w:left="1440" w:hanging="720"/>
      </w:pPr>
      <w:r w:rsidRPr="00A947B0">
        <w:t>b)</w:t>
      </w:r>
      <w:r w:rsidR="00A947B0">
        <w:tab/>
      </w:r>
      <w:r w:rsidRPr="00A947B0">
        <w:t xml:space="preserve">A representative of the Department shall inspect the proposed site and approve the </w:t>
      </w:r>
      <w:r w:rsidR="005A5084">
        <w:t>f</w:t>
      </w:r>
      <w:r w:rsidRPr="00A947B0">
        <w:t xml:space="preserve">ee </w:t>
      </w:r>
      <w:r w:rsidR="005A5084">
        <w:t>f</w:t>
      </w:r>
      <w:r w:rsidRPr="00A947B0">
        <w:t xml:space="preserve">ishing </w:t>
      </w:r>
      <w:r w:rsidR="005A5084">
        <w:t>a</w:t>
      </w:r>
      <w:r w:rsidRPr="00A947B0">
        <w:t xml:space="preserve">rea </w:t>
      </w:r>
      <w:r w:rsidR="005A5084">
        <w:t>a</w:t>
      </w:r>
      <w:r w:rsidRPr="00A947B0">
        <w:t>pplication</w:t>
      </w:r>
      <w:r w:rsidR="005A5084">
        <w:t>,</w:t>
      </w:r>
      <w:r w:rsidRPr="00A947B0">
        <w:t xml:space="preserve"> providing all of the following criteria are met:</w:t>
      </w:r>
    </w:p>
    <w:p w:rsidR="00C71716" w:rsidRPr="00A947B0" w:rsidRDefault="00C71716" w:rsidP="005A5084"/>
    <w:p w:rsidR="00C71716" w:rsidRPr="00A947B0" w:rsidRDefault="00C71716" w:rsidP="005A5084">
      <w:pPr>
        <w:ind w:left="720" w:firstLine="720"/>
      </w:pPr>
      <w:r w:rsidRPr="00A947B0">
        <w:t>1)</w:t>
      </w:r>
      <w:r w:rsidR="00A947B0">
        <w:tab/>
      </w:r>
      <w:r w:rsidRPr="00A947B0">
        <w:t>the applicant is deemed capable of supervising a property of this character;</w:t>
      </w:r>
    </w:p>
    <w:p w:rsidR="00C71716" w:rsidRPr="00A947B0" w:rsidRDefault="00C71716" w:rsidP="005A5084"/>
    <w:p w:rsidR="00C71716" w:rsidRPr="00A947B0" w:rsidRDefault="00C71716" w:rsidP="005A5084">
      <w:pPr>
        <w:ind w:left="720" w:firstLine="720"/>
      </w:pPr>
      <w:r w:rsidRPr="00A947B0">
        <w:t>2)</w:t>
      </w:r>
      <w:r w:rsidR="00A947B0">
        <w:tab/>
      </w:r>
      <w:r w:rsidRPr="00A947B0">
        <w:t>the site is suitable for the purpose intended;</w:t>
      </w:r>
    </w:p>
    <w:p w:rsidR="00C71716" w:rsidRPr="00A947B0" w:rsidRDefault="00C71716" w:rsidP="005A5084"/>
    <w:p w:rsidR="00C71716" w:rsidRPr="00A947B0" w:rsidRDefault="00C71716" w:rsidP="005A5084">
      <w:pPr>
        <w:ind w:left="2160" w:hanging="720"/>
      </w:pPr>
      <w:r w:rsidRPr="00A947B0">
        <w:t>3)</w:t>
      </w:r>
      <w:r w:rsidR="00A947B0">
        <w:tab/>
      </w:r>
      <w:r w:rsidRPr="00A947B0">
        <w:t>the operation of the property is not a menace or being established contrary to the laws of the State of Illinois;</w:t>
      </w:r>
    </w:p>
    <w:p w:rsidR="00C71716" w:rsidRPr="00A947B0" w:rsidRDefault="00C71716" w:rsidP="005A5084"/>
    <w:p w:rsidR="00C71716" w:rsidRPr="00A947B0" w:rsidRDefault="00C71716" w:rsidP="005A5084">
      <w:pPr>
        <w:ind w:left="2160" w:hanging="720"/>
      </w:pPr>
      <w:r w:rsidRPr="00A947B0">
        <w:t>4)</w:t>
      </w:r>
      <w:r w:rsidR="00A947B0">
        <w:tab/>
      </w:r>
      <w:r w:rsidRPr="00A947B0">
        <w:t>the operation of the fee fishing area will not work a fraud upon individuals utilizing the facilities; and</w:t>
      </w:r>
    </w:p>
    <w:p w:rsidR="00C71716" w:rsidRPr="00A947B0" w:rsidRDefault="00C71716" w:rsidP="005A5084"/>
    <w:p w:rsidR="00C71716" w:rsidRPr="00A947B0" w:rsidRDefault="00C71716" w:rsidP="005A5084">
      <w:pPr>
        <w:ind w:left="720" w:firstLine="720"/>
      </w:pPr>
      <w:r w:rsidRPr="00A947B0">
        <w:t>5)</w:t>
      </w:r>
      <w:r w:rsidR="00A947B0">
        <w:tab/>
      </w:r>
      <w:r w:rsidRPr="00A947B0">
        <w:t>Issuance of the license will be in the public's interest.</w:t>
      </w:r>
    </w:p>
    <w:p w:rsidR="00C71716" w:rsidRPr="00A947B0" w:rsidRDefault="00C71716" w:rsidP="005A5084"/>
    <w:p w:rsidR="00C71716" w:rsidRPr="00A947B0" w:rsidRDefault="00C71716" w:rsidP="005A5084">
      <w:pPr>
        <w:ind w:left="1440" w:hanging="720"/>
      </w:pPr>
      <w:r w:rsidRPr="00A947B0">
        <w:t>c)</w:t>
      </w:r>
      <w:r w:rsidR="00A947B0">
        <w:tab/>
      </w:r>
      <w:r w:rsidRPr="00A947B0">
        <w:t xml:space="preserve">The fee for a </w:t>
      </w:r>
      <w:r w:rsidR="005A5084">
        <w:t>f</w:t>
      </w:r>
      <w:r w:rsidRPr="00A947B0">
        <w:t xml:space="preserve">ee </w:t>
      </w:r>
      <w:r w:rsidR="005A5084">
        <w:t>f</w:t>
      </w:r>
      <w:r w:rsidRPr="00A947B0">
        <w:t xml:space="preserve">ishing </w:t>
      </w:r>
      <w:r w:rsidR="005A5084">
        <w:t>a</w:t>
      </w:r>
      <w:r w:rsidRPr="00A947B0">
        <w:t xml:space="preserve">rea </w:t>
      </w:r>
      <w:r w:rsidR="005A5084">
        <w:t>l</w:t>
      </w:r>
      <w:r w:rsidRPr="00A947B0">
        <w:t>icense shall be $50 annually, and the license shall expire on January 31 following its issuance.</w:t>
      </w:r>
    </w:p>
    <w:p w:rsidR="00C71716" w:rsidRPr="00A947B0" w:rsidRDefault="00C71716" w:rsidP="005A5084"/>
    <w:p w:rsidR="00C71716" w:rsidRPr="00A947B0" w:rsidRDefault="00C71716" w:rsidP="005A5084">
      <w:pPr>
        <w:ind w:left="1440" w:hanging="720"/>
      </w:pPr>
      <w:r w:rsidRPr="00A947B0">
        <w:t>d)</w:t>
      </w:r>
      <w:r w:rsidR="00A947B0">
        <w:tab/>
      </w:r>
      <w:r w:rsidRPr="00A947B0">
        <w:t xml:space="preserve">The Department may refuse to issue, refuse to renew, suspend or revoke any </w:t>
      </w:r>
      <w:r w:rsidR="005A5084">
        <w:t>f</w:t>
      </w:r>
      <w:r w:rsidRPr="00A947B0">
        <w:t xml:space="preserve">ee </w:t>
      </w:r>
      <w:r w:rsidR="005A5084">
        <w:t>f</w:t>
      </w:r>
      <w:r w:rsidRPr="00A947B0">
        <w:t xml:space="preserve">ishing </w:t>
      </w:r>
      <w:r w:rsidR="005A5084">
        <w:t>a</w:t>
      </w:r>
      <w:r w:rsidRPr="00A947B0">
        <w:t xml:space="preserve">rea </w:t>
      </w:r>
      <w:r w:rsidR="005A5084">
        <w:t>l</w:t>
      </w:r>
      <w:r w:rsidRPr="00A947B0">
        <w:t>icense if the Department finds that the licensed site or its operator is not in compliance with this Section.  The affected licensee must be given at least 15 days' notice, in writing, of the reasons for the action of the Department and given an opportunity to appear before the Department or its representative in opposition to the action of the Department, unless the Department deems the operation of the site to pose a threat to public health and safety or if the site is being operated unlawfully</w:t>
      </w:r>
      <w:r w:rsidR="00226335">
        <w:t xml:space="preserve"> (see </w:t>
      </w:r>
      <w:r w:rsidR="008C783B">
        <w:t xml:space="preserve">17 </w:t>
      </w:r>
      <w:r w:rsidR="00226335">
        <w:t>Ill. Adm. Code 2530)</w:t>
      </w:r>
      <w:r w:rsidRPr="00A947B0">
        <w:t>.</w:t>
      </w:r>
    </w:p>
    <w:p w:rsidR="000174EB" w:rsidRDefault="000174EB" w:rsidP="005A5084"/>
    <w:p w:rsidR="00A947B0" w:rsidRPr="00A947B0" w:rsidRDefault="00A947B0" w:rsidP="005A5084">
      <w:pPr>
        <w:ind w:firstLine="720"/>
      </w:pPr>
      <w:r>
        <w:t xml:space="preserve">(Source:  Added at 39 Ill. Reg. </w:t>
      </w:r>
      <w:r w:rsidR="00E4323C">
        <w:t>11034</w:t>
      </w:r>
      <w:r>
        <w:t xml:space="preserve">, effective </w:t>
      </w:r>
      <w:r w:rsidR="00E4323C">
        <w:t>July 2</w:t>
      </w:r>
      <w:r w:rsidR="009130E7">
        <w:t>2</w:t>
      </w:r>
      <w:bookmarkStart w:id="0" w:name="_GoBack"/>
      <w:bookmarkEnd w:id="0"/>
      <w:r w:rsidR="00E4323C">
        <w:t>, 2015</w:t>
      </w:r>
      <w:r>
        <w:t>)</w:t>
      </w:r>
    </w:p>
    <w:sectPr w:rsidR="00A947B0" w:rsidRPr="00A947B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010" w:rsidRDefault="00EB2010">
      <w:r>
        <w:separator/>
      </w:r>
    </w:p>
  </w:endnote>
  <w:endnote w:type="continuationSeparator" w:id="0">
    <w:p w:rsidR="00EB2010" w:rsidRDefault="00EB2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010" w:rsidRDefault="00EB2010">
      <w:r>
        <w:separator/>
      </w:r>
    </w:p>
  </w:footnote>
  <w:footnote w:type="continuationSeparator" w:id="0">
    <w:p w:rsidR="00EB2010" w:rsidRDefault="00EB20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1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335"/>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17AD"/>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5084"/>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077A"/>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C783B"/>
    <w:rsid w:val="008D06A1"/>
    <w:rsid w:val="008D7182"/>
    <w:rsid w:val="008E68BC"/>
    <w:rsid w:val="008F2BEE"/>
    <w:rsid w:val="008F3E3B"/>
    <w:rsid w:val="009053C8"/>
    <w:rsid w:val="00910413"/>
    <w:rsid w:val="009130E7"/>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7B0"/>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1716"/>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323C"/>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2010"/>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E058FB-F0C5-4550-A3AD-4193D36E4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1496</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Thomas, Vicki D.</cp:lastModifiedBy>
  <cp:revision>4</cp:revision>
  <dcterms:created xsi:type="dcterms:W3CDTF">2015-07-16T13:44:00Z</dcterms:created>
  <dcterms:modified xsi:type="dcterms:W3CDTF">2015-08-07T14:32:00Z</dcterms:modified>
</cp:coreProperties>
</file>