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F6" w:rsidRPr="00160954" w:rsidRDefault="00844DF6" w:rsidP="003E0C10">
      <w:pPr>
        <w:widowControl w:val="0"/>
        <w:autoSpaceDE w:val="0"/>
        <w:autoSpaceDN w:val="0"/>
        <w:adjustRightInd w:val="0"/>
      </w:pPr>
    </w:p>
    <w:p w:rsidR="00844DF6" w:rsidRPr="00160954" w:rsidRDefault="00844DF6" w:rsidP="003E0C10">
      <w:pPr>
        <w:widowControl w:val="0"/>
        <w:autoSpaceDE w:val="0"/>
        <w:autoSpaceDN w:val="0"/>
        <w:adjustRightInd w:val="0"/>
      </w:pPr>
      <w:r w:rsidRPr="00160954">
        <w:rPr>
          <w:b/>
          <w:bCs/>
        </w:rPr>
        <w:t>Section 870.80  Exceptions</w:t>
      </w:r>
      <w:r w:rsidRPr="00160954">
        <w:t xml:space="preserve"> </w:t>
      </w:r>
    </w:p>
    <w:p w:rsidR="00844DF6" w:rsidRPr="00160954" w:rsidRDefault="00844DF6" w:rsidP="003E0C10">
      <w:pPr>
        <w:widowControl w:val="0"/>
        <w:autoSpaceDE w:val="0"/>
        <w:autoSpaceDN w:val="0"/>
        <w:adjustRightInd w:val="0"/>
      </w:pPr>
    </w:p>
    <w:p w:rsidR="005622A8" w:rsidRPr="00160954" w:rsidRDefault="005622A8" w:rsidP="005622A8">
      <w:pPr>
        <w:widowControl w:val="0"/>
        <w:autoSpaceDE w:val="0"/>
        <w:autoSpaceDN w:val="0"/>
        <w:adjustRightInd w:val="0"/>
        <w:ind w:left="1440" w:hanging="720"/>
      </w:pPr>
      <w:r w:rsidRPr="00160954">
        <w:t>a)</w:t>
      </w:r>
      <w:r w:rsidRPr="00160954">
        <w:tab/>
        <w:t>Except as otherwise provided in subsection (b), this Part does not apply to:</w:t>
      </w:r>
    </w:p>
    <w:p w:rsidR="005622A8" w:rsidRPr="00160954" w:rsidRDefault="005622A8" w:rsidP="00160954"/>
    <w:p w:rsidR="005622A8" w:rsidRPr="00160954" w:rsidRDefault="005E1075" w:rsidP="005622A8">
      <w:pPr>
        <w:widowControl w:val="0"/>
        <w:autoSpaceDE w:val="0"/>
        <w:autoSpaceDN w:val="0"/>
        <w:adjustRightInd w:val="0"/>
        <w:ind w:left="2160" w:hanging="720"/>
      </w:pPr>
      <w:r w:rsidRPr="00160954">
        <w:t>1</w:t>
      </w:r>
      <w:r w:rsidR="006F0C16" w:rsidRPr="00160954">
        <w:t>)</w:t>
      </w:r>
      <w:r w:rsidR="006F0C16" w:rsidRPr="00160954">
        <w:tab/>
      </w:r>
      <w:r w:rsidR="005622A8" w:rsidRPr="00160954">
        <w:t>aquarists/hobbyists (e.g., keepers of any non-injurious aquatic life, including carp (koi) and goldfish (not including amphibians or reptiles)</w:t>
      </w:r>
      <w:r w:rsidR="000937D0" w:rsidRPr="00160954">
        <w:t>,</w:t>
      </w:r>
      <w:r w:rsidR="005622A8" w:rsidRPr="00160954">
        <w:t xml:space="preserve"> within home aquaria, private water gardens and aquascapes), </w:t>
      </w:r>
      <w:r w:rsidR="000937D0" w:rsidRPr="00160954">
        <w:t>as</w:t>
      </w:r>
      <w:r w:rsidR="005622A8" w:rsidRPr="00160954">
        <w:t xml:space="preserve"> long as the aquatic life are not offered for sale, trade or barter and the aquarist/hobbyist activity does not violate other aquatic life regulations (e.g., 17 Ill. Adm. Code 875);</w:t>
      </w:r>
    </w:p>
    <w:p w:rsidR="005622A8" w:rsidRPr="00160954" w:rsidRDefault="005622A8" w:rsidP="00160954"/>
    <w:p w:rsidR="000937D0" w:rsidRPr="00160954" w:rsidRDefault="005622A8" w:rsidP="005622A8">
      <w:pPr>
        <w:widowControl w:val="0"/>
        <w:autoSpaceDE w:val="0"/>
        <w:autoSpaceDN w:val="0"/>
        <w:adjustRightInd w:val="0"/>
        <w:ind w:left="2160" w:hanging="720"/>
      </w:pPr>
      <w:r w:rsidRPr="00160954">
        <w:t>2)</w:t>
      </w:r>
      <w:r w:rsidRPr="00160954">
        <w:tab/>
      </w:r>
      <w:r w:rsidR="000937D0" w:rsidRPr="00160954">
        <w:t>the aquarium industry (those businesses regulated and licensed by the Department of Agriculture under the Animal Welfare Act [225 ILCS 605]); or</w:t>
      </w:r>
    </w:p>
    <w:p w:rsidR="000937D0" w:rsidRPr="00160954" w:rsidRDefault="000937D0" w:rsidP="00160954"/>
    <w:p w:rsidR="005622A8" w:rsidRPr="00160954" w:rsidRDefault="005622A8" w:rsidP="005622A8">
      <w:pPr>
        <w:widowControl w:val="0"/>
        <w:autoSpaceDE w:val="0"/>
        <w:autoSpaceDN w:val="0"/>
        <w:adjustRightInd w:val="0"/>
        <w:ind w:left="2160" w:hanging="720"/>
      </w:pPr>
      <w:r w:rsidRPr="00160954">
        <w:t>3)</w:t>
      </w:r>
      <w:r w:rsidRPr="00160954">
        <w:tab/>
      </w:r>
      <w:r w:rsidR="000937D0" w:rsidRPr="00160954">
        <w:t>State agencies or universities</w:t>
      </w:r>
      <w:r w:rsidRPr="00160954">
        <w:t>.</w:t>
      </w:r>
    </w:p>
    <w:p w:rsidR="005622A8" w:rsidRPr="00160954" w:rsidRDefault="005622A8" w:rsidP="00160954"/>
    <w:p w:rsidR="005622A8" w:rsidRPr="00160954" w:rsidRDefault="005622A8" w:rsidP="005622A8">
      <w:pPr>
        <w:widowControl w:val="0"/>
        <w:autoSpaceDE w:val="0"/>
        <w:autoSpaceDN w:val="0"/>
        <w:adjustRightInd w:val="0"/>
        <w:ind w:left="1440" w:hanging="720"/>
      </w:pPr>
      <w:r w:rsidRPr="00160954">
        <w:t>b)</w:t>
      </w:r>
      <w:r w:rsidRPr="00160954">
        <w:tab/>
        <w:t xml:space="preserve">Exceptions from </w:t>
      </w:r>
      <w:r w:rsidR="00D36DC3" w:rsidRPr="00160954">
        <w:t>S</w:t>
      </w:r>
      <w:r w:rsidRPr="00160954">
        <w:t>ubsection (a)</w:t>
      </w:r>
    </w:p>
    <w:p w:rsidR="005622A8" w:rsidRPr="00160954" w:rsidRDefault="005622A8" w:rsidP="00160954"/>
    <w:p w:rsidR="005622A8" w:rsidRPr="00160954" w:rsidRDefault="005622A8" w:rsidP="005622A8">
      <w:pPr>
        <w:widowControl w:val="0"/>
        <w:autoSpaceDE w:val="0"/>
        <w:autoSpaceDN w:val="0"/>
        <w:adjustRightInd w:val="0"/>
        <w:ind w:left="2160" w:hanging="720"/>
      </w:pPr>
      <w:r w:rsidRPr="00160954">
        <w:t>1)</w:t>
      </w:r>
      <w:r w:rsidRPr="00160954">
        <w:tab/>
        <w:t>The exemption in subsection (a) does not apply to any injurious species, as described in 17 Ill. Adm. Code 805.</w:t>
      </w:r>
    </w:p>
    <w:p w:rsidR="005622A8" w:rsidRPr="00160954" w:rsidRDefault="005622A8" w:rsidP="00160954"/>
    <w:p w:rsidR="005E1075" w:rsidRPr="00160954" w:rsidRDefault="005E1075" w:rsidP="005E1075">
      <w:pPr>
        <w:widowControl w:val="0"/>
        <w:autoSpaceDE w:val="0"/>
        <w:autoSpaceDN w:val="0"/>
        <w:adjustRightInd w:val="0"/>
        <w:ind w:left="2160" w:hanging="720"/>
      </w:pPr>
      <w:r w:rsidRPr="00160954">
        <w:t>2)</w:t>
      </w:r>
      <w:r w:rsidRPr="00160954">
        <w:tab/>
        <w:t>The exemption in subsection (a) does not apply to any VHS</w:t>
      </w:r>
      <w:r w:rsidR="00D36DC3" w:rsidRPr="00160954">
        <w:t>-</w:t>
      </w:r>
      <w:r w:rsidRPr="00160954">
        <w:t>susceptible species or any wild caught aquatic life coming from affected regions without Fish Health Certificates (FHC) and Department approval.</w:t>
      </w:r>
    </w:p>
    <w:p w:rsidR="005E1075" w:rsidRPr="00160954" w:rsidRDefault="005E1075" w:rsidP="00160954"/>
    <w:p w:rsidR="005622A8" w:rsidRPr="00160954" w:rsidRDefault="005E1075" w:rsidP="005622A8">
      <w:pPr>
        <w:widowControl w:val="0"/>
        <w:autoSpaceDE w:val="0"/>
        <w:autoSpaceDN w:val="0"/>
        <w:adjustRightInd w:val="0"/>
        <w:ind w:left="2160" w:hanging="720"/>
      </w:pPr>
      <w:r w:rsidRPr="00160954">
        <w:t>3</w:t>
      </w:r>
      <w:r w:rsidR="005622A8" w:rsidRPr="00160954">
        <w:t>)</w:t>
      </w:r>
      <w:r w:rsidR="005622A8" w:rsidRPr="00160954">
        <w:tab/>
      </w:r>
      <w:r w:rsidR="000937D0" w:rsidRPr="00160954">
        <w:t>The entities cited in subsection (a) are exempt as long as the excepted activity operates in a manner that will prevent escape of aquatic life into the waters standing on or flowing over the soil of the State of Illinois.</w:t>
      </w:r>
    </w:p>
    <w:p w:rsidR="005622A8" w:rsidRPr="00160954" w:rsidRDefault="005622A8" w:rsidP="003E0C10">
      <w:pPr>
        <w:widowControl w:val="0"/>
        <w:autoSpaceDE w:val="0"/>
        <w:autoSpaceDN w:val="0"/>
        <w:adjustRightInd w:val="0"/>
      </w:pPr>
    </w:p>
    <w:p w:rsidR="003E0C10" w:rsidRPr="00160954" w:rsidRDefault="00F33B91">
      <w:pPr>
        <w:pStyle w:val="JCARSourceNote"/>
        <w:ind w:firstLine="720"/>
      </w:pPr>
      <w:r w:rsidRPr="00160954">
        <w:t xml:space="preserve">(Source:  Amended at 39 Ill. Reg. </w:t>
      </w:r>
      <w:r w:rsidR="005712BF">
        <w:t>10394</w:t>
      </w:r>
      <w:r w:rsidRPr="00160954">
        <w:t xml:space="preserve">, effective </w:t>
      </w:r>
      <w:bookmarkStart w:id="0" w:name="_GoBack"/>
      <w:r w:rsidR="005712BF">
        <w:t>July 9, 2015</w:t>
      </w:r>
      <w:bookmarkEnd w:id="0"/>
      <w:r w:rsidRPr="00160954">
        <w:t>)</w:t>
      </w:r>
    </w:p>
    <w:sectPr w:rsidR="003E0C10" w:rsidRPr="00160954" w:rsidSect="003E0C1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4DF6"/>
    <w:rsid w:val="000937D0"/>
    <w:rsid w:val="00160954"/>
    <w:rsid w:val="00294D31"/>
    <w:rsid w:val="003E0C10"/>
    <w:rsid w:val="004E232C"/>
    <w:rsid w:val="0053587D"/>
    <w:rsid w:val="005438CF"/>
    <w:rsid w:val="005622A8"/>
    <w:rsid w:val="005712BF"/>
    <w:rsid w:val="005E1075"/>
    <w:rsid w:val="006F0C16"/>
    <w:rsid w:val="00740AF7"/>
    <w:rsid w:val="00844DF6"/>
    <w:rsid w:val="00846E6E"/>
    <w:rsid w:val="00906524"/>
    <w:rsid w:val="0094305D"/>
    <w:rsid w:val="00C570FE"/>
    <w:rsid w:val="00C8513D"/>
    <w:rsid w:val="00D36DC3"/>
    <w:rsid w:val="00F33B91"/>
    <w:rsid w:val="00F8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51CFA1-D208-472D-98EE-B8A468F8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E0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State of Illinois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ThomasVD</dc:creator>
  <cp:keywords/>
  <dc:description/>
  <cp:lastModifiedBy>King, Melissa A.</cp:lastModifiedBy>
  <cp:revision>4</cp:revision>
  <cp:lastPrinted>2015-02-26T19:29:00Z</cp:lastPrinted>
  <dcterms:created xsi:type="dcterms:W3CDTF">2015-06-29T19:39:00Z</dcterms:created>
  <dcterms:modified xsi:type="dcterms:W3CDTF">2015-07-16T21:22:00Z</dcterms:modified>
</cp:coreProperties>
</file>