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pPr>
      <w:r>
        <w:rPr>
          <w:b/>
          <w:bCs/>
        </w:rPr>
        <w:t>Section 1537.1  Definitions</w:t>
      </w:r>
      <w:r>
        <w:t xml:space="preserve"> </w:t>
      </w:r>
    </w:p>
    <w:p w:rsidR="00BE4940" w:rsidRDefault="00BE4940" w:rsidP="00A62C6D">
      <w:pPr>
        <w:widowControl w:val="0"/>
        <w:autoSpaceDE w:val="0"/>
        <w:autoSpaceDN w:val="0"/>
        <w:adjustRightInd w:val="0"/>
      </w:pPr>
    </w:p>
    <w:p w:rsidR="00517329" w:rsidRDefault="00517329" w:rsidP="00A62C6D">
      <w:pPr>
        <w:widowControl w:val="0"/>
        <w:autoSpaceDE w:val="0"/>
        <w:autoSpaceDN w:val="0"/>
        <w:adjustRightInd w:val="0"/>
        <w:ind w:left="1440"/>
      </w:pPr>
      <w:r>
        <w:t xml:space="preserve">"Advance Regeneration" – </w:t>
      </w:r>
      <w:r w:rsidR="005D4456">
        <w:t xml:space="preserve">tree </w:t>
      </w:r>
      <w:r>
        <w:t>seedlings and saplings established and growing in the forest understory.</w:t>
      </w:r>
    </w:p>
    <w:p w:rsidR="00517329" w:rsidRDefault="00517329" w:rsidP="00A62C6D">
      <w:pPr>
        <w:widowControl w:val="0"/>
        <w:autoSpaceDE w:val="0"/>
        <w:autoSpaceDN w:val="0"/>
        <w:adjustRightInd w:val="0"/>
        <w:ind w:left="1440"/>
      </w:pPr>
    </w:p>
    <w:p w:rsidR="00BE4940" w:rsidRDefault="00BE4940" w:rsidP="00A62C6D">
      <w:pPr>
        <w:widowControl w:val="0"/>
        <w:autoSpaceDE w:val="0"/>
        <w:autoSpaceDN w:val="0"/>
        <w:adjustRightInd w:val="0"/>
        <w:ind w:left="1440"/>
      </w:pPr>
      <w:r>
        <w:t xml:space="preserve">"Afforestation" </w:t>
      </w:r>
      <w:r w:rsidR="00517329">
        <w:t>–</w:t>
      </w:r>
      <w:r>
        <w:t xml:space="preserve"> the establishment of </w:t>
      </w:r>
      <w:r w:rsidR="00517329">
        <w:t>forest trees by planting or seeding an area not previously forested</w:t>
      </w:r>
      <w:r>
        <w:t xml:space="preserve">. </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 xml:space="preserve">"Basal Area" </w:t>
      </w:r>
      <w:r w:rsidR="00517329">
        <w:t>or "BA" – a measurement of the cross-sectional area of a tree, taken at breast height (4½</w:t>
      </w:r>
      <w:r w:rsidR="00B763DE">
        <w:t xml:space="preserve"> </w:t>
      </w:r>
      <w:r w:rsidR="00517329">
        <w:t>ft.); a term commonly used as a measure of forest density and expressed in square ft./acre</w:t>
      </w:r>
      <w:r>
        <w:t xml:space="preserve">. </w:t>
      </w:r>
    </w:p>
    <w:p w:rsidR="00BE4940" w:rsidRDefault="00BE4940" w:rsidP="00A62C6D">
      <w:pPr>
        <w:widowControl w:val="0"/>
        <w:autoSpaceDE w:val="0"/>
        <w:autoSpaceDN w:val="0"/>
        <w:adjustRightInd w:val="0"/>
      </w:pPr>
    </w:p>
    <w:p w:rsidR="00517329" w:rsidRDefault="00B763DE" w:rsidP="00517329">
      <w:pPr>
        <w:widowControl w:val="0"/>
        <w:ind w:left="1440"/>
      </w:pPr>
      <w:r>
        <w:t>"Base C</w:t>
      </w:r>
      <w:r w:rsidR="00517329">
        <w:t xml:space="preserve">ost" – the estimated total cost of work </w:t>
      </w:r>
      <w:r w:rsidR="005D4456">
        <w:t>for</w:t>
      </w:r>
      <w:r w:rsidR="00517329">
        <w:t xml:space="preserve"> a practice based on </w:t>
      </w:r>
      <w:r>
        <w:t xml:space="preserve">the </w:t>
      </w:r>
      <w:r w:rsidR="00517329">
        <w:t>market.</w:t>
      </w:r>
    </w:p>
    <w:p w:rsidR="00517329" w:rsidRDefault="00517329" w:rsidP="00517329">
      <w:pPr>
        <w:widowControl w:val="0"/>
        <w:ind w:left="1440"/>
      </w:pPr>
    </w:p>
    <w:p w:rsidR="004E3FD0" w:rsidRDefault="00C565E5" w:rsidP="00517329">
      <w:pPr>
        <w:widowControl w:val="0"/>
        <w:ind w:left="1440"/>
      </w:pPr>
      <w:r>
        <w:t xml:space="preserve">"Cancel" – </w:t>
      </w:r>
      <w:r w:rsidR="005D4456">
        <w:t>t</w:t>
      </w:r>
      <w:r>
        <w:t>he act of an IDNR Forester cancelling a timber grower</w:t>
      </w:r>
      <w:r w:rsidR="00DA13C0">
        <w:t>'</w:t>
      </w:r>
      <w:r>
        <w:t>s Plan and enrollment</w:t>
      </w:r>
      <w:r w:rsidR="004E3FD0">
        <w:t xml:space="preserve"> in the Program due to:</w:t>
      </w:r>
    </w:p>
    <w:p w:rsidR="004E3FD0" w:rsidRDefault="004E3FD0" w:rsidP="00517329">
      <w:pPr>
        <w:widowControl w:val="0"/>
        <w:ind w:left="1440"/>
      </w:pPr>
    </w:p>
    <w:p w:rsidR="004E3FD0" w:rsidRDefault="004E3FD0" w:rsidP="004E3FD0">
      <w:pPr>
        <w:widowControl w:val="0"/>
        <w:ind w:left="2160"/>
      </w:pPr>
      <w:r>
        <w:t>sale of property;</w:t>
      </w:r>
    </w:p>
    <w:p w:rsidR="004E3FD0" w:rsidRDefault="004E3FD0" w:rsidP="004E3FD0">
      <w:pPr>
        <w:widowControl w:val="0"/>
        <w:ind w:left="2160"/>
      </w:pPr>
    </w:p>
    <w:p w:rsidR="004E3FD0" w:rsidRDefault="00DA13C0" w:rsidP="004E3FD0">
      <w:pPr>
        <w:widowControl w:val="0"/>
        <w:ind w:left="2160"/>
      </w:pPr>
      <w:r>
        <w:t xml:space="preserve">failure to follow </w:t>
      </w:r>
      <w:r w:rsidR="005D4456">
        <w:t xml:space="preserve">or implement </w:t>
      </w:r>
      <w:r w:rsidR="00107E1E">
        <w:t xml:space="preserve">required </w:t>
      </w:r>
      <w:r>
        <w:t>p</w:t>
      </w:r>
      <w:r w:rsidR="004E3FD0">
        <w:t>ractices;</w:t>
      </w:r>
    </w:p>
    <w:p w:rsidR="004E3FD0" w:rsidRDefault="004E3FD0" w:rsidP="004E3FD0">
      <w:pPr>
        <w:widowControl w:val="0"/>
        <w:ind w:left="2160"/>
      </w:pPr>
    </w:p>
    <w:p w:rsidR="005D4456" w:rsidRDefault="00C565E5" w:rsidP="004E3FD0">
      <w:pPr>
        <w:widowControl w:val="0"/>
        <w:ind w:left="2160"/>
      </w:pPr>
      <w:r>
        <w:t>failure to adhere to 17 Ill. Adm. Code 1536</w:t>
      </w:r>
      <w:r w:rsidR="000B3955">
        <w:t>;</w:t>
      </w:r>
      <w:r>
        <w:t xml:space="preserve"> or</w:t>
      </w:r>
      <w:r w:rsidR="005D4456">
        <w:t xml:space="preserve"> </w:t>
      </w:r>
    </w:p>
    <w:p w:rsidR="005D4456" w:rsidRDefault="005D4456" w:rsidP="004E3FD0">
      <w:pPr>
        <w:widowControl w:val="0"/>
        <w:ind w:left="2160"/>
      </w:pPr>
    </w:p>
    <w:p w:rsidR="004E3FD0" w:rsidRDefault="005D4456" w:rsidP="005D4456">
      <w:pPr>
        <w:widowControl w:val="0"/>
        <w:ind w:left="2160"/>
      </w:pPr>
      <w:r>
        <w:t xml:space="preserve">due to a timber grower performing or advocating any act or effort that damages, hinders or destroys forest </w:t>
      </w:r>
      <w:r w:rsidR="00DA13C0">
        <w:t>land or f</w:t>
      </w:r>
      <w:r w:rsidR="00C565E5">
        <w:t>orest</w:t>
      </w:r>
      <w:r w:rsidR="004E3FD0">
        <w:t xml:space="preserve"> resources in the FDA Program.</w:t>
      </w:r>
    </w:p>
    <w:p w:rsidR="004E3FD0" w:rsidRDefault="004E3FD0" w:rsidP="00517329">
      <w:pPr>
        <w:widowControl w:val="0"/>
        <w:ind w:left="1440"/>
      </w:pPr>
    </w:p>
    <w:p w:rsidR="00C565E5" w:rsidRDefault="00C565E5" w:rsidP="004E3FD0">
      <w:pPr>
        <w:widowControl w:val="0"/>
        <w:ind w:left="1800"/>
      </w:pPr>
      <w:r>
        <w:t xml:space="preserve">Cancellation removes </w:t>
      </w:r>
      <w:r w:rsidR="00DA13C0">
        <w:t>a timber g</w:t>
      </w:r>
      <w:r>
        <w:t>rower from the Program</w:t>
      </w:r>
      <w:r w:rsidR="00DA13C0">
        <w:t>,</w:t>
      </w:r>
      <w:r w:rsidR="005D4456">
        <w:t xml:space="preserve"> thus preluding any benefits of the FDA Program, including preferential</w:t>
      </w:r>
      <w:r>
        <w:t xml:space="preserve"> property tax assessment levels guaranteed</w:t>
      </w:r>
      <w:r w:rsidR="005D4456">
        <w:t xml:space="preserve"> by the program.</w:t>
      </w:r>
    </w:p>
    <w:p w:rsidR="00C565E5" w:rsidRDefault="00C565E5" w:rsidP="00517329">
      <w:pPr>
        <w:widowControl w:val="0"/>
        <w:ind w:left="1440"/>
      </w:pPr>
    </w:p>
    <w:p w:rsidR="00517329" w:rsidRDefault="006017BF" w:rsidP="00517329">
      <w:pPr>
        <w:widowControl w:val="0"/>
        <w:ind w:left="1440"/>
      </w:pPr>
      <w:r>
        <w:t>"Compatible Forestry U</w:t>
      </w:r>
      <w:r w:rsidR="00517329">
        <w:t>se" – lands not having productive forest</w:t>
      </w:r>
      <w:r>
        <w:t>, but that</w:t>
      </w:r>
      <w:r w:rsidR="00517329">
        <w:t xml:space="preserve"> are per</w:t>
      </w:r>
      <w:r>
        <w:t>manent natural features or land uses that facilitate, compliment</w:t>
      </w:r>
      <w:r w:rsidR="00517329">
        <w:t xml:space="preserve"> or enhance natural wildlife habitat, natural resource conservation or environmental or site quality</w:t>
      </w:r>
      <w:r>
        <w:t>, such as a rock outcropping, open wetland,</w:t>
      </w:r>
      <w:r w:rsidR="00517329">
        <w:t xml:space="preserve"> natural grassland</w:t>
      </w:r>
      <w:r>
        <w:t>,</w:t>
      </w:r>
      <w:r w:rsidR="00517329">
        <w:t xml:space="preserve"> firebreak, food plot or pond.</w:t>
      </w:r>
    </w:p>
    <w:p w:rsidR="00517329" w:rsidRDefault="00517329" w:rsidP="00517329">
      <w:pPr>
        <w:widowControl w:val="0"/>
        <w:ind w:left="1440"/>
      </w:pPr>
    </w:p>
    <w:p w:rsidR="00517329" w:rsidRDefault="00517329" w:rsidP="00517329">
      <w:pPr>
        <w:widowControl w:val="0"/>
        <w:ind w:left="1440"/>
      </w:pPr>
      <w:r>
        <w:t>"Contiguous" – continuin</w:t>
      </w:r>
      <w:r w:rsidR="006017BF">
        <w:t>g without interruption by a non</w:t>
      </w:r>
      <w:r>
        <w:t>forestry land use.</w:t>
      </w:r>
    </w:p>
    <w:p w:rsidR="00517329" w:rsidRDefault="00517329" w:rsidP="00517329">
      <w:pPr>
        <w:widowControl w:val="0"/>
        <w:ind w:left="1440"/>
      </w:pPr>
    </w:p>
    <w:p w:rsidR="00BE4940" w:rsidRDefault="00BE4940" w:rsidP="00A62C6D">
      <w:pPr>
        <w:widowControl w:val="0"/>
        <w:autoSpaceDE w:val="0"/>
        <w:autoSpaceDN w:val="0"/>
        <w:adjustRightInd w:val="0"/>
        <w:ind w:left="1440"/>
      </w:pPr>
      <w:r>
        <w:t xml:space="preserve">"DBH" </w:t>
      </w:r>
      <w:r w:rsidR="006017BF">
        <w:t>or "</w:t>
      </w:r>
      <w:r w:rsidR="00F30991">
        <w:t>Diameter at Breast H</w:t>
      </w:r>
      <w:r w:rsidR="006017BF">
        <w:t xml:space="preserve">eight" </w:t>
      </w:r>
      <w:r w:rsidR="00517329">
        <w:t>– the</w:t>
      </w:r>
      <w:r>
        <w:t xml:space="preserve"> diameter </w:t>
      </w:r>
      <w:r w:rsidR="00517329">
        <w:t>of a tree's trunk measured at</w:t>
      </w:r>
      <w:r>
        <w:t xml:space="preserve"> 4½ feet above ground level</w:t>
      </w:r>
      <w:r w:rsidR="00517329">
        <w:t xml:space="preserve"> on the uphill side</w:t>
      </w:r>
      <w:r>
        <w:t xml:space="preserve">. </w:t>
      </w:r>
    </w:p>
    <w:p w:rsidR="00BE4940" w:rsidRDefault="00BE4940" w:rsidP="00A62C6D">
      <w:pPr>
        <w:widowControl w:val="0"/>
        <w:autoSpaceDE w:val="0"/>
        <w:autoSpaceDN w:val="0"/>
        <w:adjustRightInd w:val="0"/>
      </w:pPr>
    </w:p>
    <w:p w:rsidR="00517329" w:rsidRDefault="00517329" w:rsidP="00A62C6D">
      <w:pPr>
        <w:widowControl w:val="0"/>
        <w:autoSpaceDE w:val="0"/>
        <w:autoSpaceDN w:val="0"/>
        <w:adjustRightInd w:val="0"/>
        <w:ind w:left="1440"/>
      </w:pPr>
      <w:r>
        <w:t>"Desirable Species" – native or adapted forest tree</w:t>
      </w:r>
      <w:r w:rsidR="006017BF">
        <w:t>s</w:t>
      </w:r>
      <w:r>
        <w:t>, shrub</w:t>
      </w:r>
      <w:r w:rsidR="006017BF">
        <w:t>s</w:t>
      </w:r>
      <w:r>
        <w:t xml:space="preserve"> and herbs</w:t>
      </w:r>
      <w:r w:rsidR="006101DD">
        <w:t xml:space="preserve"> having desirable attributes as forest products and habitat</w:t>
      </w:r>
      <w:r>
        <w:t>.</w:t>
      </w:r>
    </w:p>
    <w:p w:rsidR="00F30991" w:rsidRDefault="00F30991" w:rsidP="00A62C6D">
      <w:pPr>
        <w:widowControl w:val="0"/>
        <w:autoSpaceDE w:val="0"/>
        <w:autoSpaceDN w:val="0"/>
        <w:adjustRightInd w:val="0"/>
        <w:ind w:left="1440"/>
      </w:pPr>
    </w:p>
    <w:p w:rsidR="00F30991" w:rsidRDefault="00F30991" w:rsidP="00F30991">
      <w:pPr>
        <w:widowControl w:val="0"/>
        <w:autoSpaceDE w:val="0"/>
        <w:autoSpaceDN w:val="0"/>
        <w:adjustRightInd w:val="0"/>
        <w:ind w:left="1440"/>
      </w:pPr>
      <w:r>
        <w:lastRenderedPageBreak/>
        <w:t>"FDA" means the Illinois Forestry Development Act [525 ILCS 15].</w:t>
      </w:r>
    </w:p>
    <w:p w:rsidR="00517329" w:rsidRDefault="00517329" w:rsidP="00A62C6D">
      <w:pPr>
        <w:widowControl w:val="0"/>
        <w:autoSpaceDE w:val="0"/>
        <w:autoSpaceDN w:val="0"/>
        <w:adjustRightInd w:val="0"/>
        <w:ind w:left="1440"/>
      </w:pPr>
    </w:p>
    <w:p w:rsidR="00517329" w:rsidRDefault="006017BF" w:rsidP="00517329">
      <w:pPr>
        <w:widowControl w:val="0"/>
        <w:ind w:left="1440"/>
      </w:pPr>
      <w:r>
        <w:t>"Flat Rate P</w:t>
      </w:r>
      <w:r w:rsidR="00517329">
        <w:t xml:space="preserve">ayment" – a </w:t>
      </w:r>
      <w:r w:rsidR="006101DD">
        <w:t xml:space="preserve">lump sum </w:t>
      </w:r>
      <w:r w:rsidR="00517329">
        <w:t xml:space="preserve">cost-share payment </w:t>
      </w:r>
      <w:r w:rsidR="007F492D">
        <w:t>to a timber grower to cover a portion of the cost of a</w:t>
      </w:r>
      <w:r w:rsidR="00517329">
        <w:t xml:space="preserve"> successfully completed </w:t>
      </w:r>
      <w:r w:rsidR="007F492D">
        <w:t xml:space="preserve">practice, </w:t>
      </w:r>
      <w:r w:rsidR="00517329">
        <w:t>acc</w:t>
      </w:r>
      <w:r>
        <w:t>ording to 17 Ill. Adm. Code 1536 and the Program Agreement</w:t>
      </w:r>
      <w:r w:rsidR="00517329">
        <w:t>.</w:t>
      </w:r>
    </w:p>
    <w:p w:rsidR="00517329" w:rsidRDefault="00517329" w:rsidP="00517329">
      <w:pPr>
        <w:widowControl w:val="0"/>
        <w:autoSpaceDE w:val="0"/>
        <w:autoSpaceDN w:val="0"/>
        <w:adjustRightInd w:val="0"/>
        <w:ind w:left="1440"/>
      </w:pPr>
    </w:p>
    <w:p w:rsidR="00BE4940" w:rsidRDefault="00BE4940" w:rsidP="00517329">
      <w:pPr>
        <w:widowControl w:val="0"/>
        <w:autoSpaceDE w:val="0"/>
        <w:autoSpaceDN w:val="0"/>
        <w:adjustRightInd w:val="0"/>
        <w:ind w:left="1440"/>
      </w:pPr>
      <w:r>
        <w:t xml:space="preserve">"Forest" </w:t>
      </w:r>
      <w:r w:rsidR="00517329">
        <w:t>– a biological community whose dominant vegetation</w:t>
      </w:r>
      <w:r>
        <w:t xml:space="preserve"> is trees. </w:t>
      </w:r>
    </w:p>
    <w:p w:rsidR="00141F4B" w:rsidRDefault="00141F4B" w:rsidP="00141F4B">
      <w:pPr>
        <w:widowControl w:val="0"/>
        <w:autoSpaceDE w:val="0"/>
        <w:autoSpaceDN w:val="0"/>
        <w:adjustRightInd w:val="0"/>
        <w:ind w:left="1440"/>
      </w:pPr>
    </w:p>
    <w:p w:rsidR="00CD7970" w:rsidRDefault="00CD7970" w:rsidP="00CD7970">
      <w:pPr>
        <w:widowControl w:val="0"/>
        <w:ind w:left="1440"/>
      </w:pPr>
      <w:r>
        <w:t>"Forestry Best Management Practices" or "BMPs" – practical and economically achievable practices for preventing or reducing nonpoint source pollution.</w:t>
      </w:r>
    </w:p>
    <w:p w:rsidR="00CD7970" w:rsidRDefault="00CD7970" w:rsidP="00CD7970">
      <w:pPr>
        <w:widowControl w:val="0"/>
        <w:ind w:left="1440"/>
      </w:pPr>
    </w:p>
    <w:p w:rsidR="00CD7970" w:rsidRDefault="001C56B5" w:rsidP="00CD7970">
      <w:pPr>
        <w:widowControl w:val="0"/>
        <w:ind w:left="1440"/>
      </w:pPr>
      <w:r>
        <w:t>"</w:t>
      </w:r>
      <w:r w:rsidR="003B1808">
        <w:t>Forest</w:t>
      </w:r>
      <w:r>
        <w:t xml:space="preserve"> Management Plan" or </w:t>
      </w:r>
      <w:r w:rsidR="00CD7970">
        <w:t xml:space="preserve">"Plan" </w:t>
      </w:r>
      <w:r w:rsidR="00F30991">
        <w:t xml:space="preserve">– </w:t>
      </w:r>
      <w:r w:rsidR="00CD7970">
        <w:t xml:space="preserve">a written forest management planning document </w:t>
      </w:r>
      <w:r w:rsidR="00F47EBF">
        <w:t>required of an entity entering the Program de</w:t>
      </w:r>
      <w:r w:rsidR="00F30991">
        <w:t>scribed in 17 Ill. Adm. Code 15</w:t>
      </w:r>
      <w:r w:rsidR="00F47EBF">
        <w:t xml:space="preserve">36 and </w:t>
      </w:r>
      <w:r w:rsidR="00CD7970">
        <w:t>prepared</w:t>
      </w:r>
      <w:r w:rsidR="00107E1E">
        <w:t>,</w:t>
      </w:r>
      <w:r w:rsidR="00CD7970">
        <w:t xml:space="preserve"> by a </w:t>
      </w:r>
      <w:r w:rsidR="004E3FD0">
        <w:t xml:space="preserve">timber </w:t>
      </w:r>
      <w:r w:rsidR="00107E1E">
        <w:t>grower</w:t>
      </w:r>
      <w:r w:rsidR="00CD7970">
        <w:t>, professional forester or natural resource manager</w:t>
      </w:r>
      <w:r w:rsidR="00107E1E">
        <w:t>,</w:t>
      </w:r>
      <w:r w:rsidR="00CD7970">
        <w:t xml:space="preserve"> to guide and direct the use and management of a forest property </w:t>
      </w:r>
      <w:r w:rsidR="00107E1E">
        <w:t xml:space="preserve">under </w:t>
      </w:r>
      <w:r w:rsidR="00CD7970">
        <w:t xml:space="preserve">the </w:t>
      </w:r>
      <w:r w:rsidR="00F47EBF">
        <w:t>FDA</w:t>
      </w:r>
      <w:r w:rsidR="00CD7970">
        <w:t>,</w:t>
      </w:r>
      <w:r w:rsidR="00F47EBF">
        <w:t xml:space="preserve"> this Part </w:t>
      </w:r>
      <w:r w:rsidR="00107E1E">
        <w:t xml:space="preserve">(Section 1537.60 and Exhibit A, Section VIII) </w:t>
      </w:r>
      <w:r w:rsidR="00F47EBF">
        <w:t>and 17 Ill. Adm. Code 1536.  The Plan m</w:t>
      </w:r>
      <w:r w:rsidR="001A01E1">
        <w:t>u</w:t>
      </w:r>
      <w:r w:rsidR="00F47EBF">
        <w:t>st be certified</w:t>
      </w:r>
      <w:r w:rsidR="00CD7970">
        <w:t xml:space="preserve"> by the IDNR Forester.</w:t>
      </w:r>
    </w:p>
    <w:p w:rsidR="00F30991" w:rsidRDefault="00F30991" w:rsidP="00CD7970">
      <w:pPr>
        <w:widowControl w:val="0"/>
        <w:ind w:left="1440"/>
      </w:pPr>
    </w:p>
    <w:p w:rsidR="00F30991" w:rsidRDefault="00F30991" w:rsidP="00F30991">
      <w:pPr>
        <w:widowControl w:val="0"/>
        <w:ind w:left="1440"/>
      </w:pPr>
      <w:r>
        <w:t xml:space="preserve">"IDNR Forester" – </w:t>
      </w:r>
      <w:r w:rsidR="00FA6AB1">
        <w:t xml:space="preserve">an </w:t>
      </w:r>
      <w:r>
        <w:t xml:space="preserve">employee of the Department of Natural Resources, Division of Forest Resources, who </w:t>
      </w:r>
      <w:r w:rsidR="00FA6AB1">
        <w:t>is</w:t>
      </w:r>
      <w:r>
        <w:t xml:space="preserve"> designated by position title as Forest Management Program Manager, Regional Forestry Administrator, Forestry Natural Resource Specialist or Natural Resource Advanced Specialist.</w:t>
      </w:r>
    </w:p>
    <w:p w:rsidR="00CD7970" w:rsidRDefault="00CD7970" w:rsidP="00CD7970">
      <w:pPr>
        <w:widowControl w:val="0"/>
        <w:ind w:left="1440"/>
      </w:pPr>
    </w:p>
    <w:p w:rsidR="00C565E5" w:rsidRDefault="00C565E5" w:rsidP="00CD7970">
      <w:pPr>
        <w:widowControl w:val="0"/>
        <w:ind w:left="1440"/>
      </w:pPr>
      <w:r>
        <w:t xml:space="preserve">"Practice" – </w:t>
      </w:r>
      <w:r w:rsidR="000E7FEE">
        <w:t>specific activit</w:t>
      </w:r>
      <w:r w:rsidR="006C3023">
        <w:t>i</w:t>
      </w:r>
      <w:r w:rsidR="000E7FEE">
        <w:t>es prescribed to be completed in an effort</w:t>
      </w:r>
      <w:r>
        <w:t xml:space="preserve"> to improve </w:t>
      </w:r>
      <w:r w:rsidR="000E7FEE">
        <w:t>or enhance the</w:t>
      </w:r>
      <w:r>
        <w:t xml:space="preserve"> health, composition, quality, regeneration and growth</w:t>
      </w:r>
      <w:r w:rsidR="000E7FEE">
        <w:t xml:space="preserve"> of forests</w:t>
      </w:r>
      <w:r>
        <w:t>.</w:t>
      </w:r>
    </w:p>
    <w:p w:rsidR="00C565E5" w:rsidRDefault="00C565E5" w:rsidP="00CD7970">
      <w:pPr>
        <w:widowControl w:val="0"/>
        <w:ind w:left="1440"/>
      </w:pPr>
    </w:p>
    <w:p w:rsidR="00F92161" w:rsidRDefault="00F92161" w:rsidP="00CD7970">
      <w:pPr>
        <w:widowControl w:val="0"/>
        <w:ind w:left="1440"/>
      </w:pPr>
      <w:r>
        <w:t>"Program" means the F</w:t>
      </w:r>
      <w:r w:rsidR="00F30991">
        <w:t>orestry Development Cost-share P</w:t>
      </w:r>
      <w:r>
        <w:t>rogram authorized by the FDA and implemented at 17 Ill. Adm. Code 1536.</w:t>
      </w:r>
    </w:p>
    <w:p w:rsidR="00F92161" w:rsidRDefault="00F92161" w:rsidP="00CD7970">
      <w:pPr>
        <w:widowControl w:val="0"/>
        <w:ind w:left="1440"/>
      </w:pPr>
    </w:p>
    <w:p w:rsidR="00BE4940" w:rsidRDefault="00BE4940" w:rsidP="00537AC6">
      <w:pPr>
        <w:widowControl w:val="0"/>
        <w:autoSpaceDE w:val="0"/>
        <w:autoSpaceDN w:val="0"/>
        <w:adjustRightInd w:val="0"/>
        <w:ind w:left="1440"/>
      </w:pPr>
      <w:r>
        <w:t xml:space="preserve">"Reforestation" </w:t>
      </w:r>
      <w:r w:rsidR="002A58C1">
        <w:t>–</w:t>
      </w:r>
      <w:r w:rsidR="00F30991">
        <w:t xml:space="preserve"> </w:t>
      </w:r>
      <w:r>
        <w:t xml:space="preserve">the </w:t>
      </w:r>
      <w:r w:rsidR="002A58C1">
        <w:t xml:space="preserve">re-establishment of forest cover by </w:t>
      </w:r>
      <w:r>
        <w:t xml:space="preserve">natural or artificial </w:t>
      </w:r>
      <w:r w:rsidR="002A58C1">
        <w:t>means on areas recently or historically supporting forest cover</w:t>
      </w:r>
      <w:r>
        <w:t xml:space="preserve">. </w:t>
      </w:r>
    </w:p>
    <w:p w:rsidR="00BE4940" w:rsidRDefault="00BE4940" w:rsidP="00A62C6D">
      <w:pPr>
        <w:widowControl w:val="0"/>
        <w:autoSpaceDE w:val="0"/>
        <w:autoSpaceDN w:val="0"/>
        <w:adjustRightInd w:val="0"/>
      </w:pPr>
    </w:p>
    <w:p w:rsidR="00BE4940" w:rsidRDefault="00BE4940" w:rsidP="002A58C1">
      <w:pPr>
        <w:widowControl w:val="0"/>
        <w:autoSpaceDE w:val="0"/>
        <w:autoSpaceDN w:val="0"/>
        <w:adjustRightInd w:val="0"/>
        <w:ind w:left="1440"/>
      </w:pPr>
      <w:r>
        <w:t xml:space="preserve">"Regeneration" </w:t>
      </w:r>
      <w:r w:rsidR="002A58C1">
        <w:t xml:space="preserve">– </w:t>
      </w:r>
      <w:r w:rsidR="00A44954">
        <w:t xml:space="preserve">the renewal of a tree crop by </w:t>
      </w:r>
      <w:r w:rsidR="002A58C1">
        <w:t xml:space="preserve">natural seeding, sprouting, planting, harvesting or other methods; also </w:t>
      </w:r>
      <w:r w:rsidR="00A44954">
        <w:t xml:space="preserve">includes </w:t>
      </w:r>
      <w:r w:rsidR="002A58C1">
        <w:t>young trees that will develop into the future forest</w:t>
      </w:r>
      <w:r>
        <w:t xml:space="preserve">. </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 xml:space="preserve">"Silviculture" </w:t>
      </w:r>
      <w:r w:rsidR="00F82B8B">
        <w:t>–</w:t>
      </w:r>
      <w:r w:rsidR="00F30991">
        <w:t xml:space="preserve"> </w:t>
      </w:r>
      <w:r>
        <w:t xml:space="preserve">the </w:t>
      </w:r>
      <w:r w:rsidR="00F82B8B">
        <w:t xml:space="preserve">art, </w:t>
      </w:r>
      <w:r>
        <w:t xml:space="preserve">science and </w:t>
      </w:r>
      <w:r w:rsidR="00F82B8B">
        <w:t>practice of establishing, tending and regenerating forest stands</w:t>
      </w:r>
      <w:r>
        <w:t xml:space="preserve"> for the production of goods and services; the theory and practice of controlling forest establishment, composition and growth. </w:t>
      </w:r>
    </w:p>
    <w:p w:rsidR="00A44954" w:rsidRDefault="00A44954" w:rsidP="00A62C6D">
      <w:pPr>
        <w:widowControl w:val="0"/>
        <w:autoSpaceDE w:val="0"/>
        <w:autoSpaceDN w:val="0"/>
        <w:adjustRightInd w:val="0"/>
        <w:ind w:left="1440"/>
      </w:pPr>
    </w:p>
    <w:p w:rsidR="00A44954" w:rsidRDefault="00A44954" w:rsidP="00A62C6D">
      <w:pPr>
        <w:widowControl w:val="0"/>
        <w:autoSpaceDE w:val="0"/>
        <w:autoSpaceDN w:val="0"/>
        <w:adjustRightInd w:val="0"/>
        <w:ind w:left="1440"/>
      </w:pPr>
      <w:r>
        <w:t xml:space="preserve">"Special Sites" – sites offering unique </w:t>
      </w:r>
      <w:r w:rsidR="00960A84">
        <w:t xml:space="preserve">historical, </w:t>
      </w:r>
      <w:r>
        <w:t>archae</w:t>
      </w:r>
      <w:r w:rsidR="001A01E1">
        <w:t>o</w:t>
      </w:r>
      <w:r>
        <w:t xml:space="preserve">logical, cultural, </w:t>
      </w:r>
      <w:r w:rsidR="00960A84">
        <w:t>geological, biological or ecological characteristics</w:t>
      </w:r>
      <w:r>
        <w:t>.</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 xml:space="preserve">"Stand" </w:t>
      </w:r>
      <w:r w:rsidR="00F25399">
        <w:t>–</w:t>
      </w:r>
      <w:r w:rsidR="00F30991">
        <w:t xml:space="preserve"> </w:t>
      </w:r>
      <w:r>
        <w:t xml:space="preserve">a </w:t>
      </w:r>
      <w:r w:rsidR="00F25399">
        <w:t>group of trees that, because of their similar age, condition, compositio</w:t>
      </w:r>
      <w:r w:rsidR="00A44954">
        <w:t>n,</w:t>
      </w:r>
      <w:r w:rsidR="00F25399">
        <w:t xml:space="preserve"> management history and soil characteristics, are logically managed together as a single unit</w:t>
      </w:r>
      <w:r>
        <w:t xml:space="preserve">. </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 xml:space="preserve">"Stocking" </w:t>
      </w:r>
      <w:r w:rsidR="0078185A">
        <w:t xml:space="preserve">– a function of the number of trees, basal area and quadratic mean diameter per acre in a specific forest area compared to the optimal level to best achieve management objectives.  Stocking may be expressed as a percentage or in relative terms </w:t>
      </w:r>
      <w:r w:rsidR="00A44954">
        <w:t xml:space="preserve">such </w:t>
      </w:r>
      <w:r w:rsidR="0078185A">
        <w:t>as understocked, full</w:t>
      </w:r>
      <w:r w:rsidR="00A44954">
        <w:t>y</w:t>
      </w:r>
      <w:r w:rsidR="0078185A">
        <w:t xml:space="preserve"> stocked or overstocked</w:t>
      </w:r>
      <w:r w:rsidR="00A44954">
        <w:t>.</w:t>
      </w:r>
      <w:r>
        <w:t xml:space="preserve"> </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 xml:space="preserve">"Timber" </w:t>
      </w:r>
      <w:r w:rsidR="00004AAA">
        <w:t>–</w:t>
      </w:r>
      <w:r w:rsidR="00F30991">
        <w:t xml:space="preserve"> </w:t>
      </w:r>
      <w:r w:rsidR="00122984">
        <w:t>trees</w:t>
      </w:r>
      <w:r w:rsidR="000E7FEE">
        <w:t xml:space="preserve">, standing or felled, and parts of trees, that are capable of attaining a size and form that allows the trees to be </w:t>
      </w:r>
      <w:r w:rsidR="00122984">
        <w:t>sawn into usable lumber products, excluding Christmas tree plantations and woody crops raised primarily or exclusively for use as firewood or biomass.</w:t>
      </w:r>
      <w:r>
        <w:t xml:space="preserve"> </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 xml:space="preserve">"Timber Grower" </w:t>
      </w:r>
      <w:r w:rsidR="00004AAA">
        <w:t>–</w:t>
      </w:r>
      <w:r w:rsidR="00F30991">
        <w:t xml:space="preserve"> </w:t>
      </w:r>
      <w:r>
        <w:t xml:space="preserve">the owner, tenant or operator of land in this </w:t>
      </w:r>
      <w:r w:rsidR="00004AAA">
        <w:t>State</w:t>
      </w:r>
      <w:r>
        <w:t xml:space="preserve"> who has an interest in, or is entitled to receive any part of the proceeds from, the sale of timber grown in this State and includes persons exercising authority to sell timber. </w:t>
      </w:r>
    </w:p>
    <w:p w:rsidR="00BE4940" w:rsidRDefault="00BE4940" w:rsidP="00A62C6D">
      <w:pPr>
        <w:widowControl w:val="0"/>
        <w:autoSpaceDE w:val="0"/>
        <w:autoSpaceDN w:val="0"/>
        <w:adjustRightInd w:val="0"/>
      </w:pPr>
    </w:p>
    <w:p w:rsidR="00BE4940" w:rsidRDefault="00BE4940" w:rsidP="00A62C6D">
      <w:pPr>
        <w:widowControl w:val="0"/>
        <w:autoSpaceDE w:val="0"/>
        <w:autoSpaceDN w:val="0"/>
        <w:adjustRightInd w:val="0"/>
        <w:ind w:left="1440"/>
      </w:pPr>
      <w:r>
        <w:t>"Timber Stand Improvement</w:t>
      </w:r>
      <w:r w:rsidR="00004AAA">
        <w:t>" or "</w:t>
      </w:r>
      <w:r>
        <w:t xml:space="preserve">TSI" </w:t>
      </w:r>
      <w:r w:rsidR="00004AAA">
        <w:t>– a combination of</w:t>
      </w:r>
      <w:r>
        <w:t xml:space="preserve"> intermediate </w:t>
      </w:r>
      <w:r w:rsidR="00004AAA">
        <w:t>cultural</w:t>
      </w:r>
      <w:r>
        <w:t xml:space="preserve"> treatments </w:t>
      </w:r>
      <w:r w:rsidR="00004AAA">
        <w:t>designed to improve the growth, condition and</w:t>
      </w:r>
      <w:r>
        <w:t xml:space="preserve"> composition</w:t>
      </w:r>
      <w:r w:rsidR="00004AAA">
        <w:t xml:space="preserve"> of the forest</w:t>
      </w:r>
      <w:r>
        <w:t xml:space="preserve">. </w:t>
      </w:r>
    </w:p>
    <w:p w:rsidR="007A36EA" w:rsidRDefault="007A36EA" w:rsidP="007A36EA">
      <w:pPr>
        <w:widowControl w:val="0"/>
        <w:ind w:left="720"/>
      </w:pPr>
    </w:p>
    <w:p w:rsidR="00244387" w:rsidRDefault="00244387" w:rsidP="00244387">
      <w:pPr>
        <w:widowControl w:val="0"/>
        <w:ind w:left="1440"/>
      </w:pPr>
      <w:r>
        <w:t xml:space="preserve">"Treatment" – </w:t>
      </w:r>
      <w:r w:rsidR="0047295D">
        <w:t>the act</w:t>
      </w:r>
      <w:r>
        <w:t xml:space="preserve"> </w:t>
      </w:r>
      <w:r w:rsidR="00B74917">
        <w:t xml:space="preserve">or effort </w:t>
      </w:r>
      <w:r>
        <w:t xml:space="preserve">of performing and </w:t>
      </w:r>
      <w:r w:rsidR="006C3023">
        <w:t xml:space="preserve">successfully </w:t>
      </w:r>
      <w:r>
        <w:t xml:space="preserve">completing a </w:t>
      </w:r>
      <w:r w:rsidR="00DA13C0">
        <w:t xml:space="preserve">practice </w:t>
      </w:r>
      <w:r>
        <w:t>or a combination of practices</w:t>
      </w:r>
      <w:r w:rsidR="00B0039D">
        <w:t xml:space="preserve"> included</w:t>
      </w:r>
      <w:r w:rsidR="00DA13C0">
        <w:t xml:space="preserve"> in the </w:t>
      </w:r>
      <w:r>
        <w:t>Plan.</w:t>
      </w:r>
    </w:p>
    <w:p w:rsidR="00244387" w:rsidRDefault="00244387" w:rsidP="00244387">
      <w:pPr>
        <w:widowControl w:val="0"/>
        <w:ind w:left="1440"/>
      </w:pPr>
    </w:p>
    <w:p w:rsidR="00244387" w:rsidRDefault="00B0039D" w:rsidP="00244387">
      <w:pPr>
        <w:widowControl w:val="0"/>
        <w:ind w:left="1440"/>
      </w:pPr>
      <w:r>
        <w:t>"Tree Shelter" – a</w:t>
      </w:r>
      <w:r w:rsidR="00244387">
        <w:t xml:space="preserve"> constructed or comm</w:t>
      </w:r>
      <w:r w:rsidR="001B3B9F">
        <w:t>ercially purchased shelter that is</w:t>
      </w:r>
      <w:r w:rsidR="00244387">
        <w:t xml:space="preserve"> at least 4' in height designed to protect a tree from wildlife damag</w:t>
      </w:r>
      <w:r w:rsidR="001B3B9F">
        <w:t>e and/or enhance growth.  Tree s</w:t>
      </w:r>
      <w:r w:rsidR="00244387">
        <w:t xml:space="preserve">helters must conform to 17 Ill. Adm. Code </w:t>
      </w:r>
      <w:r>
        <w:t>1536</w:t>
      </w:r>
      <w:r w:rsidR="00244387">
        <w:t>.65(c)(1).</w:t>
      </w:r>
    </w:p>
    <w:p w:rsidR="00244387" w:rsidRDefault="00244387" w:rsidP="00244387">
      <w:pPr>
        <w:widowControl w:val="0"/>
        <w:ind w:left="1440"/>
      </w:pPr>
    </w:p>
    <w:p w:rsidR="007A36EA" w:rsidRDefault="007A36EA" w:rsidP="001A33F3">
      <w:pPr>
        <w:widowControl w:val="0"/>
        <w:ind w:left="1440"/>
      </w:pPr>
      <w:r>
        <w:t>"Wetlands" – those areas inundated or saturated by surface water or groundwater at a frequency and duration sufficient to support, and that under normal circumstances do support, a prevalence of vegetation typically adapted to life in saturated soil conditions.</w:t>
      </w:r>
    </w:p>
    <w:p w:rsidR="00BE4940" w:rsidRDefault="00BE4940" w:rsidP="00A62C6D">
      <w:pPr>
        <w:widowControl w:val="0"/>
        <w:autoSpaceDE w:val="0"/>
        <w:autoSpaceDN w:val="0"/>
        <w:adjustRightInd w:val="0"/>
      </w:pPr>
    </w:p>
    <w:p w:rsidR="00BE4940" w:rsidRDefault="003B1808" w:rsidP="00C525F3">
      <w:pPr>
        <w:widowControl w:val="0"/>
        <w:autoSpaceDE w:val="0"/>
        <w:autoSpaceDN w:val="0"/>
        <w:adjustRightInd w:val="0"/>
        <w:ind w:left="1440" w:hanging="720"/>
      </w:pPr>
      <w:r>
        <w:t xml:space="preserve">(Source:  Amended at 41 Ill. Reg. </w:t>
      </w:r>
      <w:r w:rsidR="00DE564B">
        <w:t>15790</w:t>
      </w:r>
      <w:r>
        <w:t xml:space="preserve">, effective </w:t>
      </w:r>
      <w:bookmarkStart w:id="0" w:name="_GoBack"/>
      <w:r w:rsidR="00DE564B">
        <w:t>December 18, 2017</w:t>
      </w:r>
      <w:bookmarkEnd w:id="0"/>
      <w:r>
        <w:t>)</w:t>
      </w:r>
    </w:p>
    <w:sectPr w:rsidR="00BE4940" w:rsidSect="00A62C6D">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940"/>
    <w:rsid w:val="00004AAA"/>
    <w:rsid w:val="000270B6"/>
    <w:rsid w:val="000B3955"/>
    <w:rsid w:val="000E7FEE"/>
    <w:rsid w:val="00107E1E"/>
    <w:rsid w:val="00122984"/>
    <w:rsid w:val="00141F4B"/>
    <w:rsid w:val="001A01E1"/>
    <w:rsid w:val="001A33F3"/>
    <w:rsid w:val="001B3B9F"/>
    <w:rsid w:val="001C56B5"/>
    <w:rsid w:val="00212985"/>
    <w:rsid w:val="00244387"/>
    <w:rsid w:val="002A58C1"/>
    <w:rsid w:val="00364EB4"/>
    <w:rsid w:val="003B1808"/>
    <w:rsid w:val="0047295D"/>
    <w:rsid w:val="004E3FD0"/>
    <w:rsid w:val="004E4CA6"/>
    <w:rsid w:val="00517329"/>
    <w:rsid w:val="00537AC6"/>
    <w:rsid w:val="0055304C"/>
    <w:rsid w:val="005D4456"/>
    <w:rsid w:val="005E4687"/>
    <w:rsid w:val="006017BF"/>
    <w:rsid w:val="006101DD"/>
    <w:rsid w:val="006C3023"/>
    <w:rsid w:val="00716CD0"/>
    <w:rsid w:val="0078185A"/>
    <w:rsid w:val="007A36EA"/>
    <w:rsid w:val="007D005C"/>
    <w:rsid w:val="007F492D"/>
    <w:rsid w:val="00805EC8"/>
    <w:rsid w:val="00960A84"/>
    <w:rsid w:val="00A13BB7"/>
    <w:rsid w:val="00A44954"/>
    <w:rsid w:val="00A62C6D"/>
    <w:rsid w:val="00A866A3"/>
    <w:rsid w:val="00AE2C95"/>
    <w:rsid w:val="00B0039D"/>
    <w:rsid w:val="00B74917"/>
    <w:rsid w:val="00B763DE"/>
    <w:rsid w:val="00BE4940"/>
    <w:rsid w:val="00C525F3"/>
    <w:rsid w:val="00C565E5"/>
    <w:rsid w:val="00CD7970"/>
    <w:rsid w:val="00DA13C0"/>
    <w:rsid w:val="00DE564B"/>
    <w:rsid w:val="00F25399"/>
    <w:rsid w:val="00F30991"/>
    <w:rsid w:val="00F47EBF"/>
    <w:rsid w:val="00F82B8B"/>
    <w:rsid w:val="00F92161"/>
    <w:rsid w:val="00FA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87CC96-C023-424B-BD45-64CE20AC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BE4940"/>
    <w:pPr>
      <w:ind w:left="720" w:hanging="360"/>
    </w:pPr>
  </w:style>
  <w:style w:type="paragraph" w:styleId="BodyText">
    <w:name w:val="Body Text"/>
    <w:basedOn w:val="Normal"/>
    <w:rsid w:val="00BE4940"/>
    <w:pPr>
      <w:spacing w:after="120"/>
    </w:pPr>
  </w:style>
  <w:style w:type="paragraph" w:styleId="BodyTextIndent">
    <w:name w:val="Body Text Indent"/>
    <w:basedOn w:val="Normal"/>
    <w:rsid w:val="00BE494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1537</vt:lpstr>
    </vt:vector>
  </TitlesOfParts>
  <Company>State of Illinois</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1537</dc:title>
  <dc:subject/>
  <dc:creator>ThomasVD</dc:creator>
  <cp:keywords/>
  <dc:description/>
  <cp:lastModifiedBy>Lane, Arlene L.</cp:lastModifiedBy>
  <cp:revision>3</cp:revision>
  <dcterms:created xsi:type="dcterms:W3CDTF">2017-12-11T16:59:00Z</dcterms:created>
  <dcterms:modified xsi:type="dcterms:W3CDTF">2017-12-28T16:03:00Z</dcterms:modified>
</cp:coreProperties>
</file>