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FB" w:rsidRDefault="00647FFB" w:rsidP="007A02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47FFB" w:rsidRDefault="00647FFB" w:rsidP="007A022D">
      <w:pPr>
        <w:widowControl w:val="0"/>
        <w:autoSpaceDE w:val="0"/>
        <w:autoSpaceDN w:val="0"/>
        <w:adjustRightInd w:val="0"/>
        <w:jc w:val="center"/>
      </w:pPr>
      <w:r>
        <w:t>PART 2530</w:t>
      </w:r>
    </w:p>
    <w:p w:rsidR="007A1E17" w:rsidRDefault="00647FFB" w:rsidP="007A022D">
      <w:pPr>
        <w:widowControl w:val="0"/>
        <w:autoSpaceDE w:val="0"/>
        <w:autoSpaceDN w:val="0"/>
        <w:adjustRightInd w:val="0"/>
        <w:jc w:val="center"/>
      </w:pPr>
      <w:r>
        <w:t>REVOCATION PROCEDURES</w:t>
      </w:r>
    </w:p>
    <w:p w:rsidR="00647FFB" w:rsidRDefault="007A1E17" w:rsidP="007A022D">
      <w:pPr>
        <w:widowControl w:val="0"/>
        <w:autoSpaceDE w:val="0"/>
        <w:autoSpaceDN w:val="0"/>
        <w:adjustRightInd w:val="0"/>
        <w:jc w:val="center"/>
      </w:pPr>
      <w:r>
        <w:t>FOR CONSERVATION OFFENSES</w:t>
      </w:r>
    </w:p>
    <w:p w:rsidR="00647FFB" w:rsidRDefault="00647FFB" w:rsidP="007A022D">
      <w:pPr>
        <w:widowControl w:val="0"/>
        <w:autoSpaceDE w:val="0"/>
        <w:autoSpaceDN w:val="0"/>
        <w:adjustRightInd w:val="0"/>
        <w:jc w:val="center"/>
      </w:pPr>
    </w:p>
    <w:sectPr w:rsidR="00647FFB" w:rsidSect="00647F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FFB"/>
    <w:rsid w:val="005214C1"/>
    <w:rsid w:val="005C3366"/>
    <w:rsid w:val="0062608E"/>
    <w:rsid w:val="00647FFB"/>
    <w:rsid w:val="00747FA4"/>
    <w:rsid w:val="007A022D"/>
    <w:rsid w:val="007A1E17"/>
    <w:rsid w:val="00E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2530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2530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