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59A9" w14:textId="77777777" w:rsidR="00A50219" w:rsidRPr="00C22C35" w:rsidRDefault="00A50219" w:rsidP="00C22C35"/>
    <w:p w14:paraId="46FB9856" w14:textId="77777777" w:rsidR="00A50219" w:rsidRPr="00C22C35" w:rsidRDefault="00A50219" w:rsidP="00C22C35">
      <w:pPr>
        <w:rPr>
          <w:b/>
        </w:rPr>
      </w:pPr>
      <w:r w:rsidRPr="00C22C35">
        <w:rPr>
          <w:b/>
        </w:rPr>
        <w:t>Section 2580.120  Management Practices</w:t>
      </w:r>
    </w:p>
    <w:p w14:paraId="3D100351" w14:textId="77777777" w:rsidR="00EF4D4F" w:rsidRPr="00EF4D4F" w:rsidRDefault="00EF4D4F" w:rsidP="002A1FDD"/>
    <w:p w14:paraId="2A5C1FBB" w14:textId="77777777" w:rsidR="00A50219" w:rsidRPr="00C22C35" w:rsidRDefault="00A50219" w:rsidP="00C22C35">
      <w:pPr>
        <w:ind w:left="1440" w:hanging="720"/>
      </w:pPr>
      <w:r w:rsidRPr="00C22C35">
        <w:t>a)</w:t>
      </w:r>
      <w:r w:rsidRPr="00C22C35">
        <w:tab/>
        <w:t xml:space="preserve">The specific management practices (herbicide application, planting, prescribed burning, tree thinning, water control structures, etc.) that will be used to achieve the management objectives shall be described.  If a management practice is to be implemented on only a portion of the managed land, the portion on which each practice will be applied shall be specified and delineated on </w:t>
      </w:r>
      <w:r w:rsidR="002A1FDD">
        <w:t>an aerial</w:t>
      </w:r>
      <w:r w:rsidRPr="00C22C35">
        <w:t xml:space="preserve"> map included in the conservation management plan.</w:t>
      </w:r>
    </w:p>
    <w:p w14:paraId="2B3A1297" w14:textId="77777777" w:rsidR="00A50219" w:rsidRPr="00C22C35" w:rsidRDefault="00A50219" w:rsidP="00C22C35"/>
    <w:p w14:paraId="7676AFF3" w14:textId="5CCF3C93" w:rsidR="00A50219" w:rsidRDefault="00A50219" w:rsidP="00A62328">
      <w:pPr>
        <w:ind w:left="1440" w:hanging="720"/>
      </w:pPr>
      <w:r w:rsidRPr="00C22C35">
        <w:t>b)</w:t>
      </w:r>
      <w:r w:rsidRPr="00C22C35">
        <w:tab/>
        <w:t xml:space="preserve">The description of management practices to be implemented on the managed land shall include a </w:t>
      </w:r>
      <w:r w:rsidR="00A62328">
        <w:t>Schedule of Practices for the entire 10-year program commitment</w:t>
      </w:r>
      <w:r w:rsidRPr="00C22C35">
        <w:t>.</w:t>
      </w:r>
    </w:p>
    <w:p w14:paraId="02D58498" w14:textId="4FDAED64" w:rsidR="00C962D8" w:rsidRDefault="00C962D8" w:rsidP="0071365A"/>
    <w:p w14:paraId="544C6447" w14:textId="2E6BEC33" w:rsidR="00C962D8" w:rsidRDefault="00A62328" w:rsidP="00C22C35">
      <w:pPr>
        <w:ind w:left="1440" w:hanging="720"/>
      </w:pPr>
      <w:r>
        <w:t>c</w:t>
      </w:r>
      <w:r w:rsidR="00C962D8">
        <w:t>)</w:t>
      </w:r>
      <w:r w:rsidR="00C962D8">
        <w:tab/>
        <w:t xml:space="preserve">During </w:t>
      </w:r>
      <w:r>
        <w:t>the third, sixth, and ninth years</w:t>
      </w:r>
      <w:r w:rsidR="00C962D8">
        <w:t xml:space="preserve"> of the enrollment period, the landowner shall report to the Department the management practices that were implemented the previous </w:t>
      </w:r>
      <w:r>
        <w:t>three years</w:t>
      </w:r>
      <w:r w:rsidR="00C962D8">
        <w:t>.</w:t>
      </w:r>
      <w:r>
        <w:t xml:space="preserve">  Reports must be returned to the Department by March 31 of the following year using the CSP triennial report form.  This form can be found at the Department's website:  </w:t>
      </w:r>
      <w:r w:rsidR="0071365A" w:rsidRPr="0071365A">
        <w:t>www.dnr.illinois.gov/conservation/csp.html</w:t>
      </w:r>
      <w:r>
        <w:t xml:space="preserve">.  For monitoring purposes, any receipts, expenditures, or invoices related to management work completed on the enrolled </w:t>
      </w:r>
      <w:r w:rsidR="00C74B75">
        <w:t>land</w:t>
      </w:r>
      <w:r>
        <w:t xml:space="preserve"> </w:t>
      </w:r>
      <w:r w:rsidR="00C74B75">
        <w:t>must</w:t>
      </w:r>
      <w:r>
        <w:t xml:space="preserve"> be provided to the Department with the triennial report form.</w:t>
      </w:r>
    </w:p>
    <w:p w14:paraId="11AFE651" w14:textId="77777777" w:rsidR="00C962D8" w:rsidRDefault="00C962D8" w:rsidP="002A1FDD"/>
    <w:p w14:paraId="242378D6" w14:textId="59A58DA8" w:rsidR="00C962D8" w:rsidRPr="00C22C35" w:rsidRDefault="00A62328" w:rsidP="00C22C35">
      <w:pPr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D032BE">
        <w:t>5725</w:t>
      </w:r>
      <w:r w:rsidRPr="00524821">
        <w:t xml:space="preserve">, effective </w:t>
      </w:r>
      <w:r w:rsidR="00D032BE">
        <w:t>March 27, 2024</w:t>
      </w:r>
      <w:r w:rsidRPr="00524821">
        <w:t>)</w:t>
      </w:r>
    </w:p>
    <w:sectPr w:rsidR="00C962D8" w:rsidRPr="00C22C35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F1DD" w14:textId="77777777" w:rsidR="00DB088F" w:rsidRDefault="00DB088F">
      <w:r>
        <w:separator/>
      </w:r>
    </w:p>
  </w:endnote>
  <w:endnote w:type="continuationSeparator" w:id="0">
    <w:p w14:paraId="34682224" w14:textId="77777777" w:rsidR="00DB088F" w:rsidRDefault="00DB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F6130" w14:textId="77777777" w:rsidR="00DB088F" w:rsidRDefault="00DB088F">
      <w:r>
        <w:separator/>
      </w:r>
    </w:p>
  </w:footnote>
  <w:footnote w:type="continuationSeparator" w:id="0">
    <w:p w14:paraId="1D630220" w14:textId="77777777" w:rsidR="00DB088F" w:rsidRDefault="00DB0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642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4C0E"/>
    <w:rsid w:val="000F79A3"/>
    <w:rsid w:val="00110A0B"/>
    <w:rsid w:val="00114190"/>
    <w:rsid w:val="001145C5"/>
    <w:rsid w:val="0012221A"/>
    <w:rsid w:val="0012765B"/>
    <w:rsid w:val="00130099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1FD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5F1F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277FB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16C1"/>
    <w:rsid w:val="006C45D5"/>
    <w:rsid w:val="006E1AE0"/>
    <w:rsid w:val="00702A38"/>
    <w:rsid w:val="0070602C"/>
    <w:rsid w:val="00706B14"/>
    <w:rsid w:val="0071365A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03E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51AF4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541E"/>
    <w:rsid w:val="00A16291"/>
    <w:rsid w:val="00A1799D"/>
    <w:rsid w:val="00A2135A"/>
    <w:rsid w:val="00A2265D"/>
    <w:rsid w:val="00A26B95"/>
    <w:rsid w:val="00A31B74"/>
    <w:rsid w:val="00A327AB"/>
    <w:rsid w:val="00A3646E"/>
    <w:rsid w:val="00A36884"/>
    <w:rsid w:val="00A42797"/>
    <w:rsid w:val="00A50219"/>
    <w:rsid w:val="00A52BDD"/>
    <w:rsid w:val="00A600AA"/>
    <w:rsid w:val="00A62328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2C35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B75"/>
    <w:rsid w:val="00C86122"/>
    <w:rsid w:val="00C962D8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2BE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088F"/>
    <w:rsid w:val="00DB2CC7"/>
    <w:rsid w:val="00DB78E4"/>
    <w:rsid w:val="00DC016D"/>
    <w:rsid w:val="00DC5FDC"/>
    <w:rsid w:val="00DD3C9D"/>
    <w:rsid w:val="00DD642A"/>
    <w:rsid w:val="00DE3439"/>
    <w:rsid w:val="00DF0813"/>
    <w:rsid w:val="00DF19CC"/>
    <w:rsid w:val="00DF25BD"/>
    <w:rsid w:val="00E052E3"/>
    <w:rsid w:val="00E11728"/>
    <w:rsid w:val="00E24167"/>
    <w:rsid w:val="00E24878"/>
    <w:rsid w:val="00E256C3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D4F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144D6"/>
  <w15:docId w15:val="{AA26FF01-3792-485E-80A1-444E1628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0219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rsid w:val="00A623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Shipley, Melissa A.</cp:lastModifiedBy>
  <cp:revision>4</cp:revision>
  <dcterms:created xsi:type="dcterms:W3CDTF">2024-03-19T14:57:00Z</dcterms:created>
  <dcterms:modified xsi:type="dcterms:W3CDTF">2024-04-12T13:26:00Z</dcterms:modified>
</cp:coreProperties>
</file>