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1D35" w14:textId="77777777" w:rsidR="009D2A80" w:rsidRDefault="009D2A80" w:rsidP="009D2A80">
      <w:pPr>
        <w:widowControl w:val="0"/>
        <w:autoSpaceDE w:val="0"/>
        <w:autoSpaceDN w:val="0"/>
        <w:adjustRightInd w:val="0"/>
      </w:pPr>
    </w:p>
    <w:p w14:paraId="1A834EA0" w14:textId="77777777" w:rsidR="009D2A80" w:rsidRDefault="009D2A80" w:rsidP="009D2A80">
      <w:pPr>
        <w:widowControl w:val="0"/>
        <w:autoSpaceDE w:val="0"/>
        <w:autoSpaceDN w:val="0"/>
        <w:adjustRightInd w:val="0"/>
        <w:jc w:val="center"/>
      </w:pPr>
      <w:r>
        <w:t>PART 3025</w:t>
      </w:r>
    </w:p>
    <w:p w14:paraId="3A6C17D5" w14:textId="77777777" w:rsidR="009D2A80" w:rsidRDefault="009D2A80" w:rsidP="009D2A80">
      <w:pPr>
        <w:widowControl w:val="0"/>
        <w:autoSpaceDE w:val="0"/>
        <w:autoSpaceDN w:val="0"/>
        <w:adjustRightInd w:val="0"/>
        <w:jc w:val="center"/>
      </w:pPr>
      <w:r>
        <w:t>OPEN SPACE LANDS ACQUISITION</w:t>
      </w:r>
    </w:p>
    <w:p w14:paraId="5FDB19B3" w14:textId="665E8E15" w:rsidR="009D2A80" w:rsidRDefault="009D2A80" w:rsidP="009D2A80">
      <w:pPr>
        <w:widowControl w:val="0"/>
        <w:autoSpaceDE w:val="0"/>
        <w:autoSpaceDN w:val="0"/>
        <w:adjustRightInd w:val="0"/>
        <w:jc w:val="center"/>
      </w:pPr>
      <w:r>
        <w:t>AND DEVELOPMENT GRANT PROGRAM</w:t>
      </w:r>
    </w:p>
    <w:p w14:paraId="547D9BD6" w14:textId="77777777" w:rsidR="00B861BF" w:rsidRDefault="00B861BF" w:rsidP="009D2A80">
      <w:pPr>
        <w:widowControl w:val="0"/>
        <w:autoSpaceDE w:val="0"/>
        <w:autoSpaceDN w:val="0"/>
        <w:adjustRightInd w:val="0"/>
        <w:jc w:val="center"/>
      </w:pPr>
    </w:p>
    <w:sectPr w:rsidR="00B861BF" w:rsidSect="009D2A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2A80"/>
    <w:rsid w:val="00127706"/>
    <w:rsid w:val="00276099"/>
    <w:rsid w:val="002B1F51"/>
    <w:rsid w:val="005C3366"/>
    <w:rsid w:val="009A6F2D"/>
    <w:rsid w:val="009D2A80"/>
    <w:rsid w:val="00B8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84345C"/>
  <w15:docId w15:val="{069E1EB8-8C48-4077-946B-CF08FA8A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3025</vt:lpstr>
    </vt:vector>
  </TitlesOfParts>
  <Company>State of Illinois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3025</dc:title>
  <dc:subject/>
  <dc:creator>Illinois General Assembly</dc:creator>
  <cp:keywords/>
  <dc:description/>
  <cp:lastModifiedBy>Shipley, Melissa A.</cp:lastModifiedBy>
  <cp:revision>4</cp:revision>
  <dcterms:created xsi:type="dcterms:W3CDTF">2012-06-21T23:21:00Z</dcterms:created>
  <dcterms:modified xsi:type="dcterms:W3CDTF">2022-10-28T18:36:00Z</dcterms:modified>
</cp:coreProperties>
</file>